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CCDC" w14:textId="77777777" w:rsidR="00FB3B97" w:rsidRPr="00FB3B97" w:rsidRDefault="00FB3B97" w:rsidP="00FB3B97">
      <w:pPr>
        <w:spacing w:after="0" w:line="360" w:lineRule="auto"/>
        <w:ind w:right="-42" w:firstLine="567"/>
        <w:jc w:val="both"/>
        <w:rPr>
          <w:rFonts w:ascii="Times New Roman" w:hAnsi="Times New Roman" w:cs="Times New Roman"/>
          <w:sz w:val="25"/>
          <w:szCs w:val="25"/>
        </w:rPr>
        <w:sectPr w:rsidR="00FB3B97" w:rsidRPr="00FB3B97" w:rsidSect="00FB3B97">
          <w:pgSz w:w="11920" w:h="16860"/>
          <w:pgMar w:top="568" w:right="760" w:bottom="280" w:left="1134" w:header="720" w:footer="720" w:gutter="0"/>
          <w:cols w:num="2" w:space="721" w:equalWidth="0">
            <w:col w:w="4323" w:space="762"/>
            <w:col w:w="4668"/>
          </w:cols>
        </w:sectPr>
      </w:pPr>
    </w:p>
    <w:tbl>
      <w:tblPr>
        <w:tblStyle w:val="TableGrid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828"/>
        <w:gridCol w:w="6029"/>
        <w:gridCol w:w="208"/>
      </w:tblGrid>
      <w:tr w:rsidR="00FB3B97" w:rsidRPr="00FB3B97" w14:paraId="4D4E1FF8" w14:textId="77777777" w:rsidTr="0092769A">
        <w:trPr>
          <w:trHeight w:val="992"/>
        </w:trPr>
        <w:tc>
          <w:tcPr>
            <w:tcW w:w="4112" w:type="dxa"/>
            <w:gridSpan w:val="2"/>
          </w:tcPr>
          <w:p w14:paraId="3D106B82" w14:textId="1DFC0A18" w:rsidR="00FB3B97" w:rsidRPr="00FB3B97" w:rsidRDefault="00FB3B97" w:rsidP="00FB3B97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CÔNG TY TNHH</w:t>
            </w:r>
          </w:p>
          <w:p w14:paraId="7BFE62AD" w14:textId="3C1642E0" w:rsidR="00FB3B97" w:rsidRPr="00FB3B97" w:rsidRDefault="00FB3B97" w:rsidP="00FB3B97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[…]</w:t>
            </w:r>
          </w:p>
        </w:tc>
        <w:tc>
          <w:tcPr>
            <w:tcW w:w="6237" w:type="dxa"/>
            <w:gridSpan w:val="2"/>
          </w:tcPr>
          <w:p w14:paraId="691C8254" w14:textId="77777777" w:rsidR="00FB3B97" w:rsidRPr="00FB3B97" w:rsidRDefault="00FB3B97" w:rsidP="00FB3B97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CỘNG HÒA XÃ HỘI CHỦ NGHĨA VIỆT NAM</w:t>
            </w:r>
          </w:p>
          <w:p w14:paraId="05C0B78C" w14:textId="77777777" w:rsidR="00FB3B97" w:rsidRPr="00FB3B97" w:rsidRDefault="00FB3B97" w:rsidP="00FB3B97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FB411" wp14:editId="2F123B6F">
                      <wp:simplePos x="0" y="0"/>
                      <wp:positionH relativeFrom="column">
                        <wp:posOffset>1375096</wp:posOffset>
                      </wp:positionH>
                      <wp:positionV relativeFrom="paragraph">
                        <wp:posOffset>246380</wp:posOffset>
                      </wp:positionV>
                      <wp:extent cx="1590675" cy="0"/>
                      <wp:effectExtent l="0" t="0" r="0" b="0"/>
                      <wp:wrapNone/>
                      <wp:docPr id="144995253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B6D8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pt,19.4pt" to="233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B3B9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Độc lập – Tự do – Hạnh phúc</w:t>
            </w:r>
          </w:p>
        </w:tc>
      </w:tr>
      <w:tr w:rsidR="00FB3B97" w:rsidRPr="00FB3B97" w14:paraId="669E10EF" w14:textId="77777777" w:rsidTr="0092769A">
        <w:trPr>
          <w:gridBefore w:val="1"/>
          <w:gridAfter w:val="1"/>
          <w:wBefore w:w="284" w:type="dxa"/>
          <w:wAfter w:w="208" w:type="dxa"/>
        </w:trPr>
        <w:tc>
          <w:tcPr>
            <w:tcW w:w="3828" w:type="dxa"/>
          </w:tcPr>
          <w:p w14:paraId="492D4A14" w14:textId="7C35EEC7" w:rsidR="00FB3B97" w:rsidRPr="00FB3B97" w:rsidRDefault="00FB3B97" w:rsidP="00FB3B97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sz w:val="25"/>
                <w:szCs w:val="25"/>
              </w:rPr>
              <w:t>Số: …./……/</w:t>
            </w:r>
            <w:r w:rsidRPr="00FB3B97">
              <w:rPr>
                <w:rFonts w:ascii="Times New Roman" w:hAnsi="Times New Roman" w:cs="Times New Roman"/>
                <w:sz w:val="25"/>
                <w:szCs w:val="25"/>
              </w:rPr>
              <w:t>QĐ-CSH</w:t>
            </w:r>
          </w:p>
        </w:tc>
        <w:tc>
          <w:tcPr>
            <w:tcW w:w="6029" w:type="dxa"/>
          </w:tcPr>
          <w:p w14:paraId="697FCB10" w14:textId="009DD593" w:rsidR="00FB3B97" w:rsidRPr="00FB3B97" w:rsidRDefault="00FB3B97" w:rsidP="00FB3B97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[…]</w:t>
            </w:r>
            <w:r w:rsidRPr="00FB3B9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 ngày      tháng      năm …..</w:t>
            </w:r>
          </w:p>
        </w:tc>
      </w:tr>
    </w:tbl>
    <w:p w14:paraId="47E702CE" w14:textId="77777777" w:rsidR="00FB3B97" w:rsidRPr="00FB3B97" w:rsidRDefault="00FB3B97" w:rsidP="00FB3B97">
      <w:pPr>
        <w:spacing w:after="0" w:line="240" w:lineRule="auto"/>
        <w:ind w:right="-42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8FC7EC8" w14:textId="2B0A5EE3" w:rsidR="00FB3B97" w:rsidRPr="00FB3B97" w:rsidRDefault="00FB3B97" w:rsidP="00FB3B97">
      <w:pPr>
        <w:spacing w:after="0" w:line="240" w:lineRule="auto"/>
        <w:ind w:right="-42" w:firstLine="567"/>
        <w:jc w:val="center"/>
        <w:rPr>
          <w:rFonts w:ascii="Times New Roman" w:eastAsia="Times New Roman" w:hAnsi="Times New Roman" w:cs="Times New Roman"/>
          <w:b/>
          <w:bCs/>
          <w:spacing w:val="-5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b/>
          <w:bCs/>
          <w:sz w:val="25"/>
          <w:szCs w:val="25"/>
        </w:rPr>
        <w:t>QUYẾT</w:t>
      </w:r>
      <w:r w:rsidRPr="00FB3B97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b/>
          <w:bCs/>
          <w:sz w:val="25"/>
          <w:szCs w:val="25"/>
        </w:rPr>
        <w:t>ĐỊNH</w:t>
      </w:r>
    </w:p>
    <w:p w14:paraId="6998B651" w14:textId="6FB0F5BD" w:rsidR="00FB3B97" w:rsidRPr="00FB3B97" w:rsidRDefault="00FB3B97" w:rsidP="00FB3B97">
      <w:pPr>
        <w:spacing w:after="0" w:line="360" w:lineRule="auto"/>
        <w:ind w:right="-42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pacing w:val="-5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b/>
          <w:bCs/>
          <w:i/>
          <w:iCs/>
          <w:spacing w:val="-5"/>
          <w:sz w:val="25"/>
          <w:szCs w:val="25"/>
        </w:rPr>
        <w:t xml:space="preserve">(V/v: </w:t>
      </w:r>
      <w:r w:rsidR="0092769A">
        <w:rPr>
          <w:rFonts w:ascii="Times New Roman" w:eastAsia="Times New Roman" w:hAnsi="Times New Roman" w:cs="Times New Roman"/>
          <w:b/>
          <w:bCs/>
          <w:i/>
          <w:iCs/>
          <w:spacing w:val="-5"/>
          <w:sz w:val="25"/>
          <w:szCs w:val="25"/>
        </w:rPr>
        <w:t>Mua cổ phần tại Công ty Cổ phần […]</w:t>
      </w:r>
      <w:r w:rsidRPr="00FB3B97">
        <w:rPr>
          <w:rFonts w:ascii="Times New Roman" w:eastAsia="Times New Roman" w:hAnsi="Times New Roman" w:cs="Times New Roman"/>
          <w:b/>
          <w:bCs/>
          <w:i/>
          <w:iCs/>
          <w:spacing w:val="-5"/>
          <w:sz w:val="25"/>
          <w:szCs w:val="25"/>
        </w:rPr>
        <w:t>)</w:t>
      </w:r>
    </w:p>
    <w:p w14:paraId="22971E57" w14:textId="314F1317" w:rsidR="00FB3B97" w:rsidRPr="00FB3B97" w:rsidRDefault="00FB3B97" w:rsidP="00FB3B97">
      <w:pPr>
        <w:spacing w:after="0" w:line="360" w:lineRule="auto"/>
        <w:ind w:right="-42" w:firstLine="567"/>
        <w:jc w:val="center"/>
        <w:rPr>
          <w:rFonts w:ascii="Times New Roman" w:eastAsia="Times New Roman" w:hAnsi="Times New Roman" w:cs="Times New Roman"/>
          <w:b/>
          <w:bCs/>
          <w:spacing w:val="-5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b/>
          <w:bCs/>
          <w:noProof/>
          <w:spacing w:val="-5"/>
          <w:sz w:val="25"/>
          <w:szCs w:val="25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C24F5" wp14:editId="4D53608F">
                <wp:simplePos x="0" y="0"/>
                <wp:positionH relativeFrom="column">
                  <wp:posOffset>2471057</wp:posOffset>
                </wp:positionH>
                <wp:positionV relativeFrom="paragraph">
                  <wp:posOffset>21161</wp:posOffset>
                </wp:positionV>
                <wp:extent cx="1401288" cy="0"/>
                <wp:effectExtent l="0" t="0" r="0" b="0"/>
                <wp:wrapNone/>
                <wp:docPr id="3311537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1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3DAF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1.65pt" to="304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29D1EC8" w14:textId="7C0C06B3" w:rsidR="00FB3B97" w:rsidRPr="00FB3B97" w:rsidRDefault="00FB3B97" w:rsidP="00FB3B97">
      <w:pPr>
        <w:spacing w:after="0" w:line="360" w:lineRule="auto"/>
        <w:ind w:right="-42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CHỦ SỞ HỮU</w:t>
      </w:r>
    </w:p>
    <w:p w14:paraId="40B2BC3E" w14:textId="6568FA8B" w:rsidR="00FB3B97" w:rsidRPr="00FB3B97" w:rsidRDefault="00FB3B97" w:rsidP="00FB3B97">
      <w:pPr>
        <w:tabs>
          <w:tab w:val="left" w:pos="142"/>
          <w:tab w:val="left" w:pos="426"/>
        </w:tabs>
        <w:suppressAutoHyphens/>
        <w:spacing w:after="0" w:line="360" w:lineRule="auto"/>
        <w:ind w:firstLine="567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b/>
          <w:position w:val="-1"/>
          <w:sz w:val="25"/>
          <w:szCs w:val="25"/>
        </w:rPr>
        <w:t xml:space="preserve">CÔNG TY TNHH </w:t>
      </w:r>
      <w:r w:rsidRPr="00FB3B97">
        <w:rPr>
          <w:rFonts w:ascii="Times New Roman" w:eastAsia="Times New Roman" w:hAnsi="Times New Roman" w:cs="Times New Roman"/>
          <w:b/>
          <w:position w:val="-1"/>
          <w:sz w:val="25"/>
          <w:szCs w:val="25"/>
        </w:rPr>
        <w:t>[…]</w:t>
      </w:r>
    </w:p>
    <w:p w14:paraId="3FDEDA1F" w14:textId="77777777" w:rsidR="00FB3B97" w:rsidRPr="00FB3B97" w:rsidRDefault="00FB3B97" w:rsidP="00FB3B97">
      <w:pPr>
        <w:spacing w:after="0" w:line="360" w:lineRule="auto"/>
        <w:ind w:right="-42" w:firstLine="567"/>
        <w:jc w:val="both"/>
        <w:rPr>
          <w:rFonts w:ascii="Times New Roman" w:eastAsia="Times New Roman" w:hAnsi="Times New Roman" w:cs="Times New Roman"/>
          <w:iCs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-</w:t>
      </w:r>
      <w:r w:rsidRPr="00FB3B97">
        <w:rPr>
          <w:rFonts w:ascii="Times New Roman" w:eastAsia="Times New Roman" w:hAnsi="Times New Roman" w:cs="Times New Roman"/>
          <w:iCs/>
          <w:spacing w:val="1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Căn cứ</w:t>
      </w:r>
      <w:r w:rsidRPr="00FB3B97">
        <w:rPr>
          <w:rFonts w:ascii="Times New Roman" w:eastAsia="Times New Roman" w:hAnsi="Times New Roman" w:cs="Times New Roman"/>
          <w:iCs/>
          <w:spacing w:val="-1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L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uật</w:t>
      </w:r>
      <w:r w:rsidRPr="00FB3B97">
        <w:rPr>
          <w:rFonts w:ascii="Times New Roman" w:eastAsia="Times New Roman" w:hAnsi="Times New Roman" w:cs="Times New Roman"/>
          <w:iCs/>
          <w:spacing w:val="-3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D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oanh</w:t>
      </w:r>
      <w:r w:rsidRPr="00FB3B97">
        <w:rPr>
          <w:rFonts w:ascii="Times New Roman" w:eastAsia="Times New Roman" w:hAnsi="Times New Roman" w:cs="Times New Roman"/>
          <w:iCs/>
          <w:spacing w:val="-3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n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ghiệp</w:t>
      </w:r>
      <w:r w:rsidRPr="00FB3B97">
        <w:rPr>
          <w:rFonts w:ascii="Times New Roman" w:eastAsia="Times New Roman" w:hAnsi="Times New Roman" w:cs="Times New Roman"/>
          <w:iCs/>
          <w:spacing w:val="-5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số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59/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2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020/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Q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H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1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4</w:t>
      </w:r>
      <w:r w:rsidRPr="00FB3B97">
        <w:rPr>
          <w:rFonts w:ascii="Times New Roman" w:eastAsia="Times New Roman" w:hAnsi="Times New Roman" w:cs="Times New Roman"/>
          <w:iCs/>
          <w:spacing w:val="-14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đư</w:t>
      </w:r>
      <w:r w:rsidRPr="00FB3B97">
        <w:rPr>
          <w:rFonts w:ascii="Times New Roman" w:eastAsia="Times New Roman" w:hAnsi="Times New Roman" w:cs="Times New Roman"/>
          <w:iCs/>
          <w:spacing w:val="1"/>
          <w:sz w:val="25"/>
          <w:szCs w:val="25"/>
        </w:rPr>
        <w:t>ợ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c</w:t>
      </w:r>
      <w:r w:rsidRPr="00FB3B97">
        <w:rPr>
          <w:rFonts w:ascii="Times New Roman" w:eastAsia="Times New Roman" w:hAnsi="Times New Roman" w:cs="Times New Roman"/>
          <w:iCs/>
          <w:spacing w:val="-3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Q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uốc</w:t>
      </w:r>
      <w:r w:rsidRPr="00FB3B97">
        <w:rPr>
          <w:rFonts w:ascii="Times New Roman" w:eastAsia="Times New Roman" w:hAnsi="Times New Roman" w:cs="Times New Roman"/>
          <w:iCs/>
          <w:spacing w:val="-4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h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ội</w:t>
      </w:r>
      <w:r w:rsidRPr="00FB3B97">
        <w:rPr>
          <w:rFonts w:ascii="Times New Roman" w:eastAsia="Times New Roman" w:hAnsi="Times New Roman" w:cs="Times New Roman"/>
          <w:iCs/>
          <w:spacing w:val="-1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nư</w:t>
      </w:r>
      <w:r w:rsidRPr="00FB3B97">
        <w:rPr>
          <w:rFonts w:ascii="Times New Roman" w:eastAsia="Times New Roman" w:hAnsi="Times New Roman" w:cs="Times New Roman"/>
          <w:iCs/>
          <w:spacing w:val="1"/>
          <w:sz w:val="25"/>
          <w:szCs w:val="25"/>
        </w:rPr>
        <w:t>ớ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c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CHXHCN</w:t>
      </w:r>
      <w:r w:rsidRPr="00FB3B97">
        <w:rPr>
          <w:rFonts w:ascii="Times New Roman" w:eastAsia="Times New Roman" w:hAnsi="Times New Roman" w:cs="Times New Roman"/>
          <w:iCs/>
          <w:spacing w:val="-7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Việt Nam</w:t>
      </w:r>
      <w:r w:rsidRPr="00FB3B97">
        <w:rPr>
          <w:rFonts w:ascii="Times New Roman" w:eastAsia="Times New Roman" w:hAnsi="Times New Roman" w:cs="Times New Roman"/>
          <w:iCs/>
          <w:spacing w:val="-5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thô</w:t>
      </w:r>
      <w:r w:rsidRPr="00FB3B97">
        <w:rPr>
          <w:rFonts w:ascii="Times New Roman" w:eastAsia="Times New Roman" w:hAnsi="Times New Roman" w:cs="Times New Roman"/>
          <w:iCs/>
          <w:spacing w:val="3"/>
          <w:sz w:val="25"/>
          <w:szCs w:val="25"/>
        </w:rPr>
        <w:t>n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g</w:t>
      </w:r>
      <w:r w:rsidRPr="00FB3B97">
        <w:rPr>
          <w:rFonts w:ascii="Times New Roman" w:eastAsia="Times New Roman" w:hAnsi="Times New Roman" w:cs="Times New Roman"/>
          <w:iCs/>
          <w:spacing w:val="-6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qua</w:t>
      </w:r>
      <w:r w:rsidRPr="00FB3B97">
        <w:rPr>
          <w:rFonts w:ascii="Times New Roman" w:eastAsia="Times New Roman" w:hAnsi="Times New Roman" w:cs="Times New Roman"/>
          <w:iCs/>
          <w:spacing w:val="-4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pacing w:val="3"/>
          <w:sz w:val="25"/>
          <w:szCs w:val="25"/>
        </w:rPr>
        <w:t>n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gày</w:t>
      </w:r>
      <w:r w:rsidRPr="00FB3B97">
        <w:rPr>
          <w:rFonts w:ascii="Times New Roman" w:eastAsia="Times New Roman" w:hAnsi="Times New Roman" w:cs="Times New Roman"/>
          <w:iCs/>
          <w:spacing w:val="-5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pacing w:val="3"/>
          <w:sz w:val="25"/>
          <w:szCs w:val="25"/>
        </w:rPr>
        <w:t>1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7/6/2020;</w:t>
      </w:r>
    </w:p>
    <w:p w14:paraId="6362B838" w14:textId="4EBA3118" w:rsidR="00FB3B97" w:rsidRPr="00FB3B97" w:rsidRDefault="00FB3B97" w:rsidP="00FB3B97">
      <w:pPr>
        <w:spacing w:after="0" w:line="360" w:lineRule="auto"/>
        <w:ind w:right="-42" w:firstLine="567"/>
        <w:jc w:val="both"/>
        <w:rPr>
          <w:rFonts w:ascii="Times New Roman" w:eastAsia="Times New Roman" w:hAnsi="Times New Roman" w:cs="Times New Roman"/>
          <w:iCs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- Căn</w:t>
      </w:r>
      <w:r w:rsidRPr="00FB3B97">
        <w:rPr>
          <w:rFonts w:ascii="Times New Roman" w:eastAsia="Times New Roman" w:hAnsi="Times New Roman" w:cs="Times New Roman"/>
          <w:iCs/>
          <w:spacing w:val="-4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cứ</w:t>
      </w:r>
      <w:r w:rsidRPr="00FB3B97">
        <w:rPr>
          <w:rFonts w:ascii="Times New Roman" w:eastAsia="Times New Roman" w:hAnsi="Times New Roman" w:cs="Times New Roman"/>
          <w:iCs/>
          <w:spacing w:val="-3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Đ</w:t>
      </w:r>
      <w:r w:rsidRPr="00FB3B97">
        <w:rPr>
          <w:rFonts w:ascii="Times New Roman" w:eastAsia="Times New Roman" w:hAnsi="Times New Roman" w:cs="Times New Roman"/>
          <w:iCs/>
          <w:spacing w:val="3"/>
          <w:sz w:val="25"/>
          <w:szCs w:val="25"/>
        </w:rPr>
        <w:t>i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ều</w:t>
      </w:r>
      <w:r w:rsidRPr="00FB3B97">
        <w:rPr>
          <w:rFonts w:ascii="Times New Roman" w:eastAsia="Times New Roman" w:hAnsi="Times New Roman" w:cs="Times New Roman"/>
          <w:iCs/>
          <w:spacing w:val="-5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lệ</w:t>
      </w:r>
      <w:r w:rsidRPr="00FB3B97">
        <w:rPr>
          <w:rFonts w:ascii="Times New Roman" w:eastAsia="Times New Roman" w:hAnsi="Times New Roman" w:cs="Times New Roman"/>
          <w:iCs/>
          <w:spacing w:val="-2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C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ông</w:t>
      </w:r>
      <w:r w:rsidRPr="00FB3B97">
        <w:rPr>
          <w:rFonts w:ascii="Times New Roman" w:eastAsia="Times New Roman" w:hAnsi="Times New Roman" w:cs="Times New Roman"/>
          <w:iCs/>
          <w:spacing w:val="-4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ty</w:t>
      </w:r>
      <w:r w:rsidRPr="00FB3B97">
        <w:rPr>
          <w:rFonts w:ascii="Times New Roman" w:eastAsia="Times New Roman" w:hAnsi="Times New Roman" w:cs="Times New Roman"/>
          <w:iCs/>
          <w:spacing w:val="-2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TNHH</w:t>
      </w:r>
      <w:r w:rsidRPr="00FB3B97">
        <w:rPr>
          <w:rFonts w:ascii="Times New Roman" w:eastAsia="Times New Roman" w:hAnsi="Times New Roman" w:cs="Times New Roman"/>
          <w:iCs/>
          <w:spacing w:val="-6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[…]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;</w:t>
      </w:r>
    </w:p>
    <w:p w14:paraId="4B36C45F" w14:textId="405AF05A" w:rsidR="00FB3B97" w:rsidRPr="00FB3B97" w:rsidRDefault="00FB3B97" w:rsidP="00FB3B97">
      <w:pPr>
        <w:spacing w:after="0" w:line="360" w:lineRule="auto"/>
        <w:ind w:right="-42" w:firstLine="567"/>
        <w:jc w:val="both"/>
        <w:rPr>
          <w:rFonts w:ascii="Times New Roman" w:eastAsia="Times New Roman" w:hAnsi="Times New Roman" w:cs="Times New Roman"/>
          <w:iCs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- Căn cứ nhu cầu đầu tư và phát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iCs/>
          <w:sz w:val="25"/>
          <w:szCs w:val="25"/>
        </w:rPr>
        <w:t>triển hoạt động kinh doanh của công ty.</w:t>
      </w:r>
    </w:p>
    <w:p w14:paraId="3167D630" w14:textId="5BB28BDD" w:rsidR="00FB3B97" w:rsidRPr="00FB3B97" w:rsidRDefault="00FB3B97" w:rsidP="00FB3B97">
      <w:pPr>
        <w:spacing w:after="0" w:line="360" w:lineRule="auto"/>
        <w:ind w:right="-42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b/>
          <w:bCs/>
          <w:sz w:val="25"/>
          <w:szCs w:val="25"/>
        </w:rPr>
        <w:t>QUYẾT</w:t>
      </w:r>
      <w:r w:rsidRPr="00FB3B97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ĐỊNH</w:t>
      </w:r>
    </w:p>
    <w:p w14:paraId="4672008D" w14:textId="646D99CF" w:rsidR="00FB3B97" w:rsidRPr="00FB3B97" w:rsidRDefault="00FB3B97" w:rsidP="00FB3B97">
      <w:pPr>
        <w:spacing w:after="0" w:line="360" w:lineRule="auto"/>
        <w:ind w:right="-42" w:firstLine="567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b/>
          <w:bCs/>
          <w:sz w:val="25"/>
          <w:szCs w:val="25"/>
        </w:rPr>
        <w:t>Điều</w:t>
      </w:r>
      <w:r w:rsidRPr="00FB3B97">
        <w:rPr>
          <w:rFonts w:ascii="Times New Roman" w:eastAsia="Times New Roman" w:hAnsi="Times New Roman" w:cs="Times New Roman"/>
          <w:b/>
          <w:bCs/>
          <w:spacing w:val="-5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b/>
          <w:bCs/>
          <w:sz w:val="25"/>
          <w:szCs w:val="25"/>
        </w:rPr>
        <w:t>1.</w:t>
      </w:r>
      <w:r w:rsidRPr="00FB3B97"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 xml:space="preserve"> </w:t>
      </w:r>
      <w:r w:rsidRPr="00FB3B97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Quyết </w:t>
      </w:r>
      <w:r w:rsidRPr="00FB3B97">
        <w:rPr>
          <w:rFonts w:ascii="Times New Roman" w:eastAsia="Times New Roman" w:hAnsi="Times New Roman" w:cs="Times New Roman"/>
          <w:spacing w:val="2"/>
          <w:sz w:val="25"/>
          <w:szCs w:val="25"/>
        </w:rPr>
        <w:t>định mua cổ phần tại Công ty [TÊN CÔNG TY MỤC TIÊU], cụ thể như sau:</w:t>
      </w:r>
    </w:p>
    <w:p w14:paraId="1E8BF8F8" w14:textId="77777777" w:rsidR="00FB3B97" w:rsidRPr="00FB3B97" w:rsidRDefault="00FB3B97" w:rsidP="00FB3B97">
      <w:pPr>
        <w:numPr>
          <w:ilvl w:val="0"/>
          <w:numId w:val="1"/>
        </w:numPr>
        <w:spacing w:after="0" w:line="360" w:lineRule="auto"/>
        <w:ind w:left="0" w:right="-42" w:firstLine="567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spacing w:val="2"/>
          <w:sz w:val="25"/>
          <w:szCs w:val="25"/>
        </w:rPr>
        <w:t>Tên công ty mục tiêu: [TÊN CÔNG TY MỤC TIÊU]</w:t>
      </w:r>
    </w:p>
    <w:p w14:paraId="7ADB011B" w14:textId="77777777" w:rsidR="00FB3B97" w:rsidRPr="00FB3B97" w:rsidRDefault="00FB3B97" w:rsidP="00FB3B97">
      <w:pPr>
        <w:numPr>
          <w:ilvl w:val="0"/>
          <w:numId w:val="1"/>
        </w:numPr>
        <w:spacing w:after="0" w:line="360" w:lineRule="auto"/>
        <w:ind w:left="0" w:right="-42" w:firstLine="567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spacing w:val="2"/>
          <w:sz w:val="25"/>
          <w:szCs w:val="25"/>
        </w:rPr>
        <w:t>Địa chỉ trụ sở chính: [ĐỊA CHỈ]</w:t>
      </w:r>
    </w:p>
    <w:p w14:paraId="3EC65FCC" w14:textId="77777777" w:rsidR="00FB3B97" w:rsidRPr="00FB3B97" w:rsidRDefault="00FB3B97" w:rsidP="00FB3B97">
      <w:pPr>
        <w:numPr>
          <w:ilvl w:val="0"/>
          <w:numId w:val="1"/>
        </w:numPr>
        <w:spacing w:after="0" w:line="360" w:lineRule="auto"/>
        <w:ind w:left="0" w:right="-42" w:firstLine="567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spacing w:val="2"/>
          <w:sz w:val="25"/>
          <w:szCs w:val="25"/>
        </w:rPr>
        <w:t>Số lượng cổ phần mua: [SỐ LƯỢNG] cổ phần</w:t>
      </w:r>
    </w:p>
    <w:p w14:paraId="5B55D9AB" w14:textId="243C593D" w:rsidR="00FB3B97" w:rsidRPr="00FB3B97" w:rsidRDefault="00FB3B97" w:rsidP="00FB3B97">
      <w:pPr>
        <w:numPr>
          <w:ilvl w:val="0"/>
          <w:numId w:val="1"/>
        </w:numPr>
        <w:spacing w:after="0" w:line="360" w:lineRule="auto"/>
        <w:ind w:left="0" w:right="-42" w:firstLine="567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spacing w:val="2"/>
          <w:sz w:val="25"/>
          <w:szCs w:val="25"/>
        </w:rPr>
        <w:t>Tỷ lệ sở hữu sau khi mua: [TỶ LỆ]%</w:t>
      </w:r>
    </w:p>
    <w:p w14:paraId="174B6894" w14:textId="1D1A7BB2" w:rsidR="00FB3B97" w:rsidRPr="00FB3B97" w:rsidRDefault="00FB3B97" w:rsidP="00FB3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Điều 2. </w:t>
      </w:r>
      <w:r w:rsidRPr="00FB3B97">
        <w:rPr>
          <w:rFonts w:ascii="Times New Roman" w:eastAsia="Times New Roman" w:hAnsi="Times New Roman" w:cs="Times New Roman"/>
          <w:sz w:val="25"/>
          <w:szCs w:val="25"/>
        </w:rPr>
        <w:t>Ông/Bà [HỌ VÀ TÊN], chức vụ [CHỨC VỤ], được ủy quyền thực hiện các công việc liên quan đến giao dịch mua cổ phần tại Công ty [TÊN CÔNG TY MỤC TIÊU], bao gồm nhưng không giới hạn:</w:t>
      </w:r>
    </w:p>
    <w:p w14:paraId="42F7A891" w14:textId="77777777" w:rsidR="00FB3B97" w:rsidRPr="00FB3B97" w:rsidRDefault="00FB3B97" w:rsidP="00FB3B97">
      <w:pPr>
        <w:widowControl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sz w:val="25"/>
          <w:szCs w:val="25"/>
        </w:rPr>
        <w:t>Ký kết hợp đồng mua bán cổ phần;</w:t>
      </w:r>
    </w:p>
    <w:p w14:paraId="320AA25C" w14:textId="77777777" w:rsidR="00FB3B97" w:rsidRPr="00FB3B97" w:rsidRDefault="00FB3B97" w:rsidP="00FB3B97">
      <w:pPr>
        <w:widowControl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sz w:val="25"/>
          <w:szCs w:val="25"/>
        </w:rPr>
        <w:t>Làm việc với các cơ quan quản lý nhà nước để hoàn tất các thủ tục pháp lý cần thiết;</w:t>
      </w:r>
    </w:p>
    <w:p w14:paraId="5D037B89" w14:textId="77777777" w:rsidR="00FB3B97" w:rsidRPr="00FB3B97" w:rsidRDefault="00FB3B97" w:rsidP="00FB3B97">
      <w:pPr>
        <w:widowControl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sz w:val="25"/>
          <w:szCs w:val="25"/>
        </w:rPr>
        <w:t>Thực hiện các công việc khác liên quan theo quy định của pháp luật và Điều lệ công ty.</w:t>
      </w:r>
    </w:p>
    <w:p w14:paraId="69A727FC" w14:textId="1C080BB2" w:rsidR="00FB3B97" w:rsidRPr="00FB3B97" w:rsidRDefault="00FB3B97" w:rsidP="00FB3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B3B97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Điều 3: </w:t>
      </w:r>
      <w:r w:rsidRPr="00FB3B97">
        <w:rPr>
          <w:rFonts w:ascii="Times New Roman" w:eastAsia="Times New Roman" w:hAnsi="Times New Roman" w:cs="Times New Roman"/>
          <w:sz w:val="25"/>
          <w:szCs w:val="25"/>
        </w:rPr>
        <w:t>Người đại diện theo pháp luật của công ty và các phòng/ban liên quan có trách nhiệm phối hợp với Ông/Bà [HỌ VÀ TÊN] để thực hiện quyết định này đảm bảo đúng quy định pháp luật và lợi ích của công ty.</w:t>
      </w:r>
    </w:p>
    <w:p w14:paraId="4530BD46" w14:textId="7BB56FB2" w:rsidR="00FB3B97" w:rsidRPr="00FB3B97" w:rsidRDefault="00FB3B97" w:rsidP="00FB3B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  <w:sectPr w:rsidR="00FB3B97" w:rsidRPr="00FB3B97" w:rsidSect="00FB3B97">
          <w:type w:val="continuous"/>
          <w:pgSz w:w="11920" w:h="16860"/>
          <w:pgMar w:top="568" w:right="900" w:bottom="280" w:left="1134" w:header="720" w:footer="720" w:gutter="0"/>
          <w:cols w:space="720"/>
        </w:sectPr>
      </w:pPr>
      <w:r w:rsidRPr="00FB3B97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Điều 4: </w:t>
      </w:r>
      <w:r w:rsidRPr="00FB3B97">
        <w:rPr>
          <w:rFonts w:ascii="Times New Roman" w:eastAsia="Times New Roman" w:hAnsi="Times New Roman" w:cs="Times New Roman"/>
          <w:sz w:val="25"/>
          <w:szCs w:val="25"/>
        </w:rPr>
        <w:t>Quyết định này có hiệu lực kể từ ngày ký. Các bên liên quan có trách nhiệm thi hành quyết định này</w:t>
      </w:r>
      <w:r>
        <w:rPr>
          <w:rFonts w:ascii="Times New Roman" w:eastAsia="Times New Roman" w:hAnsi="Times New Roman" w:cs="Times New Roman"/>
          <w:sz w:val="25"/>
          <w:szCs w:val="25"/>
        </w:rPr>
        <w:t>./.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8"/>
      </w:tblGrid>
      <w:tr w:rsidR="00FB3B97" w14:paraId="505DC6C4" w14:textId="77777777" w:rsidTr="00FB3B97">
        <w:tc>
          <w:tcPr>
            <w:tcW w:w="4390" w:type="dxa"/>
          </w:tcPr>
          <w:p w14:paraId="0BD8027F" w14:textId="77777777" w:rsidR="00FB3B97" w:rsidRPr="00FB3B97" w:rsidRDefault="00FB3B97" w:rsidP="00FB3B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Nơi nhận:</w:t>
            </w:r>
          </w:p>
          <w:p w14:paraId="10ED03B4" w14:textId="77777777" w:rsidR="00FB3B97" w:rsidRPr="00FB3B97" w:rsidRDefault="00FB3B97" w:rsidP="00FB3B9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- Như Điều 3;</w:t>
            </w:r>
          </w:p>
          <w:p w14:paraId="131A14D7" w14:textId="4EC8A2E4" w:rsidR="00FB3B97" w:rsidRDefault="00FB3B97" w:rsidP="00FB3B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- Luu VT.</w:t>
            </w:r>
          </w:p>
        </w:tc>
        <w:tc>
          <w:tcPr>
            <w:tcW w:w="5528" w:type="dxa"/>
          </w:tcPr>
          <w:p w14:paraId="1D53AC95" w14:textId="77777777" w:rsidR="00FB3B97" w:rsidRDefault="00FB3B97" w:rsidP="00FB3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B3B9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CHỦ SỞ HỮU CÔNG TY</w:t>
            </w:r>
          </w:p>
          <w:p w14:paraId="4A67A50D" w14:textId="77777777" w:rsidR="00FB3B97" w:rsidRDefault="00FB3B97" w:rsidP="00FB3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6B4170FF" w14:textId="77777777" w:rsidR="00FB3B97" w:rsidRDefault="00FB3B97" w:rsidP="00FB3B9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296CFF6D" w14:textId="77777777" w:rsidR="00FB3B97" w:rsidRDefault="00FB3B97" w:rsidP="00FB3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51B16271" w14:textId="77777777" w:rsidR="00FB3B97" w:rsidRDefault="00FB3B97" w:rsidP="00FB3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6A9E277D" w14:textId="54FB2BFF" w:rsidR="00FB3B97" w:rsidRPr="00FB3B97" w:rsidRDefault="00FB3B97" w:rsidP="00FB3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[TÊN CHỦ SỞ HỮU]</w:t>
            </w:r>
          </w:p>
        </w:tc>
      </w:tr>
    </w:tbl>
    <w:p w14:paraId="526792C1" w14:textId="01014233" w:rsidR="00FB3B97" w:rsidRPr="00FB3B97" w:rsidRDefault="00FB3B97" w:rsidP="00FB3B9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FB3B97" w:rsidRPr="00FB3B97" w:rsidSect="00FB3B97">
      <w:type w:val="continuous"/>
      <w:pgSz w:w="11920" w:h="16860"/>
      <w:pgMar w:top="1020" w:right="900" w:bottom="280" w:left="1134" w:header="720" w:footer="720" w:gutter="0"/>
      <w:cols w:num="2" w:space="720" w:equalWidth="0">
        <w:col w:w="4323" w:space="-66"/>
        <w:col w:w="54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A00CA"/>
    <w:multiLevelType w:val="multilevel"/>
    <w:tmpl w:val="0B4E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64754"/>
    <w:multiLevelType w:val="multilevel"/>
    <w:tmpl w:val="2D54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448411">
    <w:abstractNumId w:val="0"/>
  </w:num>
  <w:num w:numId="2" w16cid:durableId="130072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97"/>
    <w:rsid w:val="008E3D7E"/>
    <w:rsid w:val="0092769A"/>
    <w:rsid w:val="00F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5D108"/>
  <w15:chartTrackingRefBased/>
  <w15:docId w15:val="{258AE809-84FB-4820-9056-9C5480BA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97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B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3B97"/>
    <w:pPr>
      <w:widowControl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 CHE</dc:creator>
  <cp:keywords/>
  <dc:description/>
  <cp:lastModifiedBy>PHAP CHE</cp:lastModifiedBy>
  <cp:revision>1</cp:revision>
  <dcterms:created xsi:type="dcterms:W3CDTF">2025-01-16T09:40:00Z</dcterms:created>
  <dcterms:modified xsi:type="dcterms:W3CDTF">2025-01-16T10:09:00Z</dcterms:modified>
</cp:coreProperties>
</file>