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B51E7" w14:textId="77777777" w:rsidR="00D85B71" w:rsidRPr="00D85B71" w:rsidRDefault="00D85B71" w:rsidP="00D85B71">
      <w:pPr>
        <w:shd w:val="clear" w:color="auto" w:fill="FFFFFF"/>
        <w:spacing w:after="0" w:line="360" w:lineRule="auto"/>
        <w:jc w:val="center"/>
        <w:rPr>
          <w:rFonts w:ascii="Times New Roman" w:eastAsia="Times New Roman" w:hAnsi="Times New Roman" w:cs="Times New Roman"/>
          <w:kern w:val="0"/>
          <w14:ligatures w14:val="none"/>
        </w:rPr>
      </w:pPr>
      <w:r w:rsidRPr="00D85B71">
        <w:rPr>
          <w:rFonts w:ascii="Times New Roman" w:eastAsia="Times New Roman" w:hAnsi="Times New Roman" w:cs="Times New Roman"/>
          <w:b/>
          <w:bCs/>
          <w:kern w:val="0"/>
          <w14:ligatures w14:val="none"/>
        </w:rPr>
        <w:t>HỢP ĐỒNG LIÊN DOANH</w:t>
      </w:r>
      <w:r w:rsidRPr="00D85B71">
        <w:rPr>
          <w:rFonts w:ascii="Times New Roman" w:eastAsia="Times New Roman" w:hAnsi="Times New Roman" w:cs="Times New Roman"/>
          <w:kern w:val="0"/>
          <w14:ligatures w14:val="none"/>
        </w:rPr>
        <w:br/>
      </w:r>
      <w:r w:rsidRPr="00D85B71">
        <w:rPr>
          <w:rFonts w:ascii="Times New Roman" w:eastAsia="Times New Roman" w:hAnsi="Times New Roman" w:cs="Times New Roman"/>
          <w:b/>
          <w:bCs/>
          <w:i/>
          <w:iCs/>
          <w:kern w:val="0"/>
          <w14:ligatures w14:val="none"/>
        </w:rPr>
        <w:t xml:space="preserve">Số: </w:t>
      </w:r>
      <w:r w:rsidRPr="00D85B71">
        <w:rPr>
          <w:rFonts w:ascii="Times New Roman" w:eastAsia="Times New Roman" w:hAnsi="Times New Roman" w:cs="Times New Roman"/>
          <w:kern w:val="0"/>
          <w14:ligatures w14:val="none"/>
        </w:rPr>
        <w:t>[...]</w:t>
      </w:r>
    </w:p>
    <w:p w14:paraId="18A1C032" w14:textId="77777777" w:rsidR="00D85B71" w:rsidRPr="00D85B71" w:rsidRDefault="00D85B71" w:rsidP="00D85B71">
      <w:pPr>
        <w:shd w:val="clear" w:color="auto" w:fill="FFFFFF"/>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 xml:space="preserve">Hợp Đồng Liên Doanh này </w:t>
      </w:r>
      <w:r w:rsidRPr="00D85B71">
        <w:rPr>
          <w:rFonts w:ascii="Times New Roman" w:eastAsia="Times New Roman" w:hAnsi="Times New Roman" w:cs="Times New Roman"/>
          <w:i/>
          <w:iCs/>
          <w:kern w:val="0"/>
          <w14:ligatures w14:val="none"/>
        </w:rPr>
        <w:t xml:space="preserve">(sau đây gọi là </w:t>
      </w:r>
      <w:r w:rsidRPr="00D85B71">
        <w:rPr>
          <w:rFonts w:ascii="Times New Roman" w:eastAsia="Times New Roman" w:hAnsi="Times New Roman" w:cs="Times New Roman"/>
          <w:b/>
          <w:bCs/>
          <w:i/>
          <w:iCs/>
          <w:kern w:val="0"/>
          <w14:ligatures w14:val="none"/>
        </w:rPr>
        <w:t>“Hợp đồng”</w:t>
      </w:r>
      <w:r w:rsidRPr="00D85B71">
        <w:rPr>
          <w:rFonts w:ascii="Times New Roman" w:eastAsia="Times New Roman" w:hAnsi="Times New Roman" w:cs="Times New Roman"/>
          <w:i/>
          <w:iCs/>
          <w:kern w:val="0"/>
          <w14:ligatures w14:val="none"/>
        </w:rPr>
        <w:t>)</w:t>
      </w:r>
      <w:r w:rsidRPr="00D85B71">
        <w:rPr>
          <w:rFonts w:ascii="Times New Roman" w:eastAsia="Times New Roman" w:hAnsi="Times New Roman" w:cs="Times New Roman"/>
          <w:kern w:val="0"/>
          <w14:ligatures w14:val="none"/>
        </w:rPr>
        <w:t xml:space="preserve"> được lập và ký ngày [...] giữa các Bên:</w:t>
      </w:r>
    </w:p>
    <w:tbl>
      <w:tblPr>
        <w:tblW w:w="9510" w:type="dxa"/>
        <w:tblInd w:w="-147" w:type="dxa"/>
        <w:tblCellMar>
          <w:left w:w="0" w:type="dxa"/>
          <w:right w:w="0" w:type="dxa"/>
        </w:tblCellMar>
        <w:tblLook w:val="04A0" w:firstRow="1" w:lastRow="0" w:firstColumn="1" w:lastColumn="0" w:noHBand="0" w:noVBand="1"/>
      </w:tblPr>
      <w:tblGrid>
        <w:gridCol w:w="2414"/>
        <w:gridCol w:w="285"/>
        <w:gridCol w:w="6805"/>
        <w:gridCol w:w="6"/>
      </w:tblGrid>
      <w:tr w:rsidR="00D85B71" w:rsidRPr="00D85B71" w14:paraId="267B6071" w14:textId="77777777" w:rsidTr="00D85B71">
        <w:tc>
          <w:tcPr>
            <w:tcW w:w="9510" w:type="dxa"/>
            <w:gridSpan w:val="3"/>
            <w:tcMar>
              <w:top w:w="0" w:type="dxa"/>
              <w:left w:w="108" w:type="dxa"/>
              <w:bottom w:w="0" w:type="dxa"/>
              <w:right w:w="108" w:type="dxa"/>
            </w:tcMar>
            <w:hideMark/>
          </w:tcPr>
          <w:p w14:paraId="1056F743" w14:textId="77777777" w:rsidR="00D85B71" w:rsidRPr="00D85B71" w:rsidRDefault="00D85B71" w:rsidP="00D85B71">
            <w:pPr>
              <w:snapToGrid w:val="0"/>
              <w:spacing w:after="0" w:line="360" w:lineRule="auto"/>
              <w:ind w:firstLine="45"/>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b/>
                <w:bCs/>
                <w:kern w:val="0"/>
                <w14:ligatures w14:val="none"/>
              </w:rPr>
              <w:t>BÊN A</w:t>
            </w:r>
            <w:r w:rsidRPr="00D85B71">
              <w:rPr>
                <w:rFonts w:ascii="Times New Roman" w:eastAsia="Times New Roman" w:hAnsi="Times New Roman" w:cs="Times New Roman"/>
                <w:kern w:val="0"/>
                <w14:ligatures w14:val="none"/>
              </w:rPr>
              <w:t>: </w:t>
            </w:r>
            <w:r w:rsidRPr="00D85B71">
              <w:rPr>
                <w:rFonts w:ascii="Times New Roman" w:eastAsia="Times New Roman" w:hAnsi="Times New Roman" w:cs="Times New Roman"/>
                <w:b/>
                <w:bCs/>
                <w:kern w:val="0"/>
                <w14:ligatures w14:val="none"/>
              </w:rPr>
              <w:t xml:space="preserve">CÔNG TY </w:t>
            </w:r>
            <w:r w:rsidRPr="00D85B71">
              <w:rPr>
                <w:rFonts w:ascii="Times New Roman" w:eastAsia="Times New Roman" w:hAnsi="Times New Roman" w:cs="Times New Roman"/>
                <w:kern w:val="0"/>
                <w14:ligatures w14:val="none"/>
              </w:rPr>
              <w:t>[...]</w:t>
            </w:r>
          </w:p>
        </w:tc>
        <w:tc>
          <w:tcPr>
            <w:tcW w:w="0" w:type="auto"/>
            <w:vAlign w:val="center"/>
            <w:hideMark/>
          </w:tcPr>
          <w:p w14:paraId="7358888C" w14:textId="77777777" w:rsidR="00D85B71" w:rsidRPr="00D85B71" w:rsidRDefault="00D85B71" w:rsidP="00D85B71">
            <w:pPr>
              <w:spacing w:after="0" w:line="240" w:lineRule="auto"/>
              <w:rPr>
                <w:rFonts w:ascii="Times New Roman" w:eastAsia="Times New Roman" w:hAnsi="Times New Roman" w:cs="Times New Roman"/>
                <w:kern w:val="0"/>
                <w14:ligatures w14:val="none"/>
              </w:rPr>
            </w:pPr>
          </w:p>
        </w:tc>
      </w:tr>
      <w:tr w:rsidR="00D85B71" w:rsidRPr="00D85B71" w14:paraId="193B4518" w14:textId="77777777" w:rsidTr="00D85B71">
        <w:tc>
          <w:tcPr>
            <w:tcW w:w="2415" w:type="dxa"/>
            <w:tcMar>
              <w:top w:w="0" w:type="dxa"/>
              <w:left w:w="108" w:type="dxa"/>
              <w:bottom w:w="0" w:type="dxa"/>
              <w:right w:w="108" w:type="dxa"/>
            </w:tcMar>
            <w:hideMark/>
          </w:tcPr>
          <w:p w14:paraId="662F9302" w14:textId="77777777" w:rsidR="00D85B71" w:rsidRPr="00D85B71" w:rsidRDefault="00D85B71" w:rsidP="00D85B71">
            <w:pPr>
              <w:snapToGrid w:val="0"/>
              <w:spacing w:after="0" w:line="360" w:lineRule="auto"/>
              <w:ind w:firstLine="45"/>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Mã số thuế</w:t>
            </w:r>
          </w:p>
        </w:tc>
        <w:tc>
          <w:tcPr>
            <w:tcW w:w="285" w:type="dxa"/>
            <w:tcMar>
              <w:top w:w="0" w:type="dxa"/>
              <w:left w:w="108" w:type="dxa"/>
              <w:bottom w:w="0" w:type="dxa"/>
              <w:right w:w="108" w:type="dxa"/>
            </w:tcMar>
            <w:hideMark/>
          </w:tcPr>
          <w:p w14:paraId="4A27AA43" w14:textId="77777777" w:rsidR="00D85B71" w:rsidRPr="00D85B71" w:rsidRDefault="00D85B71" w:rsidP="00D85B71">
            <w:pPr>
              <w:snapToGrid w:val="0"/>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w:t>
            </w:r>
          </w:p>
        </w:tc>
        <w:tc>
          <w:tcPr>
            <w:tcW w:w="6810" w:type="dxa"/>
            <w:tcMar>
              <w:top w:w="0" w:type="dxa"/>
              <w:left w:w="108" w:type="dxa"/>
              <w:bottom w:w="0" w:type="dxa"/>
              <w:right w:w="108" w:type="dxa"/>
            </w:tcMar>
            <w:hideMark/>
          </w:tcPr>
          <w:p w14:paraId="6EBBB3D0" w14:textId="77777777" w:rsidR="00D85B71" w:rsidRPr="00D85B71" w:rsidRDefault="00D85B71" w:rsidP="00D85B71">
            <w:pPr>
              <w:snapToGrid w:val="0"/>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w:t>
            </w:r>
          </w:p>
        </w:tc>
        <w:tc>
          <w:tcPr>
            <w:tcW w:w="0" w:type="auto"/>
            <w:vAlign w:val="center"/>
            <w:hideMark/>
          </w:tcPr>
          <w:p w14:paraId="31EE2CD9" w14:textId="77777777" w:rsidR="00D85B71" w:rsidRPr="00D85B71" w:rsidRDefault="00D85B71" w:rsidP="00D85B71">
            <w:pPr>
              <w:spacing w:after="0" w:line="240" w:lineRule="auto"/>
              <w:rPr>
                <w:rFonts w:ascii="Times New Roman" w:eastAsia="Times New Roman" w:hAnsi="Times New Roman" w:cs="Times New Roman"/>
                <w:kern w:val="0"/>
                <w14:ligatures w14:val="none"/>
              </w:rPr>
            </w:pPr>
          </w:p>
        </w:tc>
      </w:tr>
      <w:tr w:rsidR="00D85B71" w:rsidRPr="00D85B71" w14:paraId="29C1F130" w14:textId="77777777" w:rsidTr="00D85B71">
        <w:tc>
          <w:tcPr>
            <w:tcW w:w="2415" w:type="dxa"/>
            <w:tcMar>
              <w:top w:w="0" w:type="dxa"/>
              <w:left w:w="108" w:type="dxa"/>
              <w:bottom w:w="0" w:type="dxa"/>
              <w:right w:w="108" w:type="dxa"/>
            </w:tcMar>
            <w:hideMark/>
          </w:tcPr>
          <w:p w14:paraId="11D66F68" w14:textId="77777777" w:rsidR="00D85B71" w:rsidRPr="00D85B71" w:rsidRDefault="00D85B71" w:rsidP="00D85B71">
            <w:pPr>
              <w:snapToGrid w:val="0"/>
              <w:spacing w:after="0" w:line="360" w:lineRule="auto"/>
              <w:ind w:firstLine="45"/>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Địa chỉ trụ sở chính</w:t>
            </w:r>
          </w:p>
        </w:tc>
        <w:tc>
          <w:tcPr>
            <w:tcW w:w="285" w:type="dxa"/>
            <w:tcMar>
              <w:top w:w="0" w:type="dxa"/>
              <w:left w:w="108" w:type="dxa"/>
              <w:bottom w:w="0" w:type="dxa"/>
              <w:right w:w="108" w:type="dxa"/>
            </w:tcMar>
            <w:hideMark/>
          </w:tcPr>
          <w:p w14:paraId="6A7C9968" w14:textId="77777777" w:rsidR="00D85B71" w:rsidRPr="00D85B71" w:rsidRDefault="00D85B71" w:rsidP="00D85B71">
            <w:pPr>
              <w:snapToGrid w:val="0"/>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w:t>
            </w:r>
          </w:p>
        </w:tc>
        <w:tc>
          <w:tcPr>
            <w:tcW w:w="6810" w:type="dxa"/>
            <w:tcMar>
              <w:top w:w="0" w:type="dxa"/>
              <w:left w:w="108" w:type="dxa"/>
              <w:bottom w:w="0" w:type="dxa"/>
              <w:right w:w="108" w:type="dxa"/>
            </w:tcMar>
            <w:hideMark/>
          </w:tcPr>
          <w:p w14:paraId="49162690" w14:textId="77777777" w:rsidR="00D85B71" w:rsidRPr="00D85B71" w:rsidRDefault="00D85B71" w:rsidP="00D85B71">
            <w:pPr>
              <w:snapToGrid w:val="0"/>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w:t>
            </w:r>
          </w:p>
        </w:tc>
        <w:tc>
          <w:tcPr>
            <w:tcW w:w="0" w:type="auto"/>
            <w:vAlign w:val="center"/>
            <w:hideMark/>
          </w:tcPr>
          <w:p w14:paraId="71D23ED9" w14:textId="77777777" w:rsidR="00D85B71" w:rsidRPr="00D85B71" w:rsidRDefault="00D85B71" w:rsidP="00D85B71">
            <w:pPr>
              <w:spacing w:after="0" w:line="240" w:lineRule="auto"/>
              <w:rPr>
                <w:rFonts w:ascii="Times New Roman" w:eastAsia="Times New Roman" w:hAnsi="Times New Roman" w:cs="Times New Roman"/>
                <w:kern w:val="0"/>
                <w14:ligatures w14:val="none"/>
              </w:rPr>
            </w:pPr>
          </w:p>
        </w:tc>
      </w:tr>
      <w:tr w:rsidR="00D85B71" w:rsidRPr="00D85B71" w14:paraId="4AAA4C5A" w14:textId="77777777" w:rsidTr="00D85B71">
        <w:tc>
          <w:tcPr>
            <w:tcW w:w="2415" w:type="dxa"/>
            <w:tcMar>
              <w:top w:w="0" w:type="dxa"/>
              <w:left w:w="108" w:type="dxa"/>
              <w:bottom w:w="0" w:type="dxa"/>
              <w:right w:w="108" w:type="dxa"/>
            </w:tcMar>
            <w:hideMark/>
          </w:tcPr>
          <w:p w14:paraId="104E76B6" w14:textId="77777777" w:rsidR="00D85B71" w:rsidRPr="00D85B71" w:rsidRDefault="00D85B71" w:rsidP="00D85B71">
            <w:pPr>
              <w:snapToGrid w:val="0"/>
              <w:spacing w:after="0" w:line="360" w:lineRule="auto"/>
              <w:ind w:firstLine="45"/>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Đại diện bởi</w:t>
            </w:r>
          </w:p>
        </w:tc>
        <w:tc>
          <w:tcPr>
            <w:tcW w:w="285" w:type="dxa"/>
            <w:tcMar>
              <w:top w:w="0" w:type="dxa"/>
              <w:left w:w="108" w:type="dxa"/>
              <w:bottom w:w="0" w:type="dxa"/>
              <w:right w:w="108" w:type="dxa"/>
            </w:tcMar>
            <w:hideMark/>
          </w:tcPr>
          <w:p w14:paraId="2D2CE767" w14:textId="77777777" w:rsidR="00D85B71" w:rsidRPr="00D85B71" w:rsidRDefault="00D85B71" w:rsidP="00D85B71">
            <w:pPr>
              <w:snapToGrid w:val="0"/>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w:t>
            </w:r>
          </w:p>
        </w:tc>
        <w:tc>
          <w:tcPr>
            <w:tcW w:w="6810" w:type="dxa"/>
            <w:tcMar>
              <w:top w:w="0" w:type="dxa"/>
              <w:left w:w="108" w:type="dxa"/>
              <w:bottom w:w="0" w:type="dxa"/>
              <w:right w:w="108" w:type="dxa"/>
            </w:tcMar>
            <w:hideMark/>
          </w:tcPr>
          <w:p w14:paraId="2EB6389B" w14:textId="77777777" w:rsidR="00D85B71" w:rsidRPr="00D85B71" w:rsidRDefault="00D85B71" w:rsidP="00D85B71">
            <w:pPr>
              <w:snapToGrid w:val="0"/>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w:t>
            </w:r>
          </w:p>
        </w:tc>
        <w:tc>
          <w:tcPr>
            <w:tcW w:w="0" w:type="auto"/>
            <w:vAlign w:val="center"/>
            <w:hideMark/>
          </w:tcPr>
          <w:p w14:paraId="1FA65226" w14:textId="77777777" w:rsidR="00D85B71" w:rsidRPr="00D85B71" w:rsidRDefault="00D85B71" w:rsidP="00D85B71">
            <w:pPr>
              <w:spacing w:after="0" w:line="240" w:lineRule="auto"/>
              <w:rPr>
                <w:rFonts w:ascii="Times New Roman" w:eastAsia="Times New Roman" w:hAnsi="Times New Roman" w:cs="Times New Roman"/>
                <w:kern w:val="0"/>
                <w14:ligatures w14:val="none"/>
              </w:rPr>
            </w:pPr>
          </w:p>
        </w:tc>
      </w:tr>
      <w:tr w:rsidR="00D85B71" w:rsidRPr="00D85B71" w14:paraId="21055A88" w14:textId="77777777" w:rsidTr="00D85B71">
        <w:tc>
          <w:tcPr>
            <w:tcW w:w="2415" w:type="dxa"/>
            <w:tcMar>
              <w:top w:w="0" w:type="dxa"/>
              <w:left w:w="108" w:type="dxa"/>
              <w:bottom w:w="0" w:type="dxa"/>
              <w:right w:w="108" w:type="dxa"/>
            </w:tcMar>
            <w:hideMark/>
          </w:tcPr>
          <w:p w14:paraId="023FFCA7" w14:textId="77777777" w:rsidR="00D85B71" w:rsidRPr="00D85B71" w:rsidRDefault="00D85B71" w:rsidP="00D85B71">
            <w:pPr>
              <w:snapToGrid w:val="0"/>
              <w:spacing w:after="0" w:line="360" w:lineRule="auto"/>
              <w:ind w:firstLine="45"/>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Chức danh</w:t>
            </w:r>
          </w:p>
        </w:tc>
        <w:tc>
          <w:tcPr>
            <w:tcW w:w="285" w:type="dxa"/>
            <w:tcMar>
              <w:top w:w="0" w:type="dxa"/>
              <w:left w:w="108" w:type="dxa"/>
              <w:bottom w:w="0" w:type="dxa"/>
              <w:right w:w="108" w:type="dxa"/>
            </w:tcMar>
            <w:hideMark/>
          </w:tcPr>
          <w:p w14:paraId="6BCC51FB" w14:textId="77777777" w:rsidR="00D85B71" w:rsidRPr="00D85B71" w:rsidRDefault="00D85B71" w:rsidP="00D85B71">
            <w:pPr>
              <w:snapToGrid w:val="0"/>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w:t>
            </w:r>
          </w:p>
        </w:tc>
        <w:tc>
          <w:tcPr>
            <w:tcW w:w="6810" w:type="dxa"/>
            <w:tcMar>
              <w:top w:w="0" w:type="dxa"/>
              <w:left w:w="108" w:type="dxa"/>
              <w:bottom w:w="0" w:type="dxa"/>
              <w:right w:w="108" w:type="dxa"/>
            </w:tcMar>
            <w:hideMark/>
          </w:tcPr>
          <w:p w14:paraId="1871F6AF" w14:textId="77777777" w:rsidR="00D85B71" w:rsidRPr="00D85B71" w:rsidRDefault="00D85B71" w:rsidP="00D85B71">
            <w:pPr>
              <w:snapToGrid w:val="0"/>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 – Người đại diện theo pháp luật</w:t>
            </w:r>
          </w:p>
        </w:tc>
        <w:tc>
          <w:tcPr>
            <w:tcW w:w="0" w:type="auto"/>
            <w:vAlign w:val="center"/>
            <w:hideMark/>
          </w:tcPr>
          <w:p w14:paraId="671162BA" w14:textId="77777777" w:rsidR="00D85B71" w:rsidRPr="00D85B71" w:rsidRDefault="00D85B71" w:rsidP="00D85B71">
            <w:pPr>
              <w:spacing w:after="0" w:line="240" w:lineRule="auto"/>
              <w:rPr>
                <w:rFonts w:ascii="Times New Roman" w:eastAsia="Times New Roman" w:hAnsi="Times New Roman" w:cs="Times New Roman"/>
                <w:kern w:val="0"/>
                <w14:ligatures w14:val="none"/>
              </w:rPr>
            </w:pPr>
          </w:p>
        </w:tc>
      </w:tr>
      <w:tr w:rsidR="00D85B71" w:rsidRPr="00D85B71" w14:paraId="094EA7EB" w14:textId="77777777" w:rsidTr="00D85B71">
        <w:tc>
          <w:tcPr>
            <w:tcW w:w="9510" w:type="dxa"/>
            <w:gridSpan w:val="3"/>
            <w:tcMar>
              <w:top w:w="0" w:type="dxa"/>
              <w:left w:w="108" w:type="dxa"/>
              <w:bottom w:w="0" w:type="dxa"/>
              <w:right w:w="108" w:type="dxa"/>
            </w:tcMar>
            <w:hideMark/>
          </w:tcPr>
          <w:p w14:paraId="656EC887" w14:textId="77777777" w:rsidR="00D85B71" w:rsidRPr="00D85B71" w:rsidRDefault="00D85B71" w:rsidP="00D85B71">
            <w:pPr>
              <w:snapToGrid w:val="0"/>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i/>
                <w:iCs/>
                <w:kern w:val="0"/>
                <w14:ligatures w14:val="none"/>
              </w:rPr>
              <w:t>[Trường hợp người đại diện không phải là người đại diện theo pháp luật thì cần bổ sung thông tin người được ủy quyền, văn bản ủy quyền.]</w:t>
            </w:r>
          </w:p>
        </w:tc>
        <w:tc>
          <w:tcPr>
            <w:tcW w:w="0" w:type="auto"/>
            <w:vAlign w:val="center"/>
            <w:hideMark/>
          </w:tcPr>
          <w:p w14:paraId="660FDAED" w14:textId="77777777" w:rsidR="00D85B71" w:rsidRPr="00D85B71" w:rsidRDefault="00D85B71" w:rsidP="00D85B71">
            <w:pPr>
              <w:spacing w:after="0" w:line="240" w:lineRule="auto"/>
              <w:rPr>
                <w:rFonts w:ascii="Times New Roman" w:eastAsia="Times New Roman" w:hAnsi="Times New Roman" w:cs="Times New Roman"/>
                <w:kern w:val="0"/>
                <w14:ligatures w14:val="none"/>
              </w:rPr>
            </w:pPr>
          </w:p>
        </w:tc>
      </w:tr>
      <w:tr w:rsidR="00D85B71" w:rsidRPr="00D85B71" w14:paraId="10DC1D54" w14:textId="77777777" w:rsidTr="00D85B71">
        <w:tc>
          <w:tcPr>
            <w:tcW w:w="9510" w:type="dxa"/>
            <w:gridSpan w:val="4"/>
            <w:tcMar>
              <w:top w:w="0" w:type="dxa"/>
              <w:left w:w="108" w:type="dxa"/>
              <w:bottom w:w="0" w:type="dxa"/>
              <w:right w:w="108" w:type="dxa"/>
            </w:tcMar>
            <w:hideMark/>
          </w:tcPr>
          <w:p w14:paraId="298C927A" w14:textId="77777777" w:rsidR="00D85B71" w:rsidRPr="00D85B71" w:rsidRDefault="00D85B71" w:rsidP="00D85B71">
            <w:pPr>
              <w:snapToGrid w:val="0"/>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b/>
                <w:bCs/>
                <w:i/>
                <w:iCs/>
                <w:kern w:val="0"/>
                <w14:ligatures w14:val="none"/>
              </w:rPr>
              <w:t>VÀ</w:t>
            </w:r>
          </w:p>
        </w:tc>
      </w:tr>
      <w:tr w:rsidR="00D85B71" w:rsidRPr="00D85B71" w14:paraId="71BF1840" w14:textId="77777777" w:rsidTr="00D85B71">
        <w:tc>
          <w:tcPr>
            <w:tcW w:w="9510" w:type="dxa"/>
            <w:gridSpan w:val="3"/>
            <w:tcMar>
              <w:top w:w="0" w:type="dxa"/>
              <w:left w:w="108" w:type="dxa"/>
              <w:bottom w:w="0" w:type="dxa"/>
              <w:right w:w="108" w:type="dxa"/>
            </w:tcMar>
            <w:hideMark/>
          </w:tcPr>
          <w:p w14:paraId="675DCC2C" w14:textId="77777777" w:rsidR="00D85B71" w:rsidRPr="00D85B71" w:rsidRDefault="00D85B71" w:rsidP="00D85B71">
            <w:pPr>
              <w:snapToGrid w:val="0"/>
              <w:spacing w:after="0" w:line="360" w:lineRule="auto"/>
              <w:ind w:firstLine="45"/>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b/>
                <w:bCs/>
                <w:kern w:val="0"/>
                <w14:ligatures w14:val="none"/>
              </w:rPr>
              <w:t>BÊN B</w:t>
            </w:r>
            <w:r w:rsidRPr="00D85B71">
              <w:rPr>
                <w:rFonts w:ascii="Times New Roman" w:eastAsia="Times New Roman" w:hAnsi="Times New Roman" w:cs="Times New Roman"/>
                <w:kern w:val="0"/>
                <w14:ligatures w14:val="none"/>
              </w:rPr>
              <w:t>:</w:t>
            </w:r>
            <w:r w:rsidRPr="00D85B71">
              <w:rPr>
                <w:rFonts w:ascii="Times New Roman" w:eastAsia="Times New Roman" w:hAnsi="Times New Roman" w:cs="Times New Roman"/>
                <w:b/>
                <w:bCs/>
                <w:kern w:val="0"/>
                <w14:ligatures w14:val="none"/>
              </w:rPr>
              <w:t xml:space="preserve"> CÔNG TY </w:t>
            </w:r>
            <w:r w:rsidRPr="00D85B71">
              <w:rPr>
                <w:rFonts w:ascii="Times New Roman" w:eastAsia="Times New Roman" w:hAnsi="Times New Roman" w:cs="Times New Roman"/>
                <w:kern w:val="0"/>
                <w14:ligatures w14:val="none"/>
              </w:rPr>
              <w:t>[...]</w:t>
            </w:r>
          </w:p>
        </w:tc>
        <w:tc>
          <w:tcPr>
            <w:tcW w:w="0" w:type="auto"/>
            <w:vAlign w:val="center"/>
            <w:hideMark/>
          </w:tcPr>
          <w:p w14:paraId="146E97B8" w14:textId="77777777" w:rsidR="00D85B71" w:rsidRPr="00D85B71" w:rsidRDefault="00D85B71" w:rsidP="00D85B71">
            <w:pPr>
              <w:spacing w:after="0" w:line="240" w:lineRule="auto"/>
              <w:rPr>
                <w:rFonts w:ascii="Times New Roman" w:eastAsia="Times New Roman" w:hAnsi="Times New Roman" w:cs="Times New Roman"/>
                <w:kern w:val="0"/>
                <w14:ligatures w14:val="none"/>
              </w:rPr>
            </w:pPr>
          </w:p>
        </w:tc>
      </w:tr>
      <w:tr w:rsidR="00D85B71" w:rsidRPr="00D85B71" w14:paraId="4A78B671" w14:textId="77777777" w:rsidTr="00D85B71">
        <w:tc>
          <w:tcPr>
            <w:tcW w:w="2415" w:type="dxa"/>
            <w:tcMar>
              <w:top w:w="0" w:type="dxa"/>
              <w:left w:w="108" w:type="dxa"/>
              <w:bottom w:w="0" w:type="dxa"/>
              <w:right w:w="108" w:type="dxa"/>
            </w:tcMar>
            <w:hideMark/>
          </w:tcPr>
          <w:p w14:paraId="4B12481C" w14:textId="77777777" w:rsidR="00D85B71" w:rsidRPr="00D85B71" w:rsidRDefault="00D85B71" w:rsidP="00D85B71">
            <w:pPr>
              <w:snapToGrid w:val="0"/>
              <w:spacing w:after="0" w:line="360" w:lineRule="auto"/>
              <w:ind w:firstLine="45"/>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Mã số thuế</w:t>
            </w:r>
          </w:p>
        </w:tc>
        <w:tc>
          <w:tcPr>
            <w:tcW w:w="285" w:type="dxa"/>
            <w:tcMar>
              <w:top w:w="0" w:type="dxa"/>
              <w:left w:w="108" w:type="dxa"/>
              <w:bottom w:w="0" w:type="dxa"/>
              <w:right w:w="108" w:type="dxa"/>
            </w:tcMar>
            <w:hideMark/>
          </w:tcPr>
          <w:p w14:paraId="17653390" w14:textId="77777777" w:rsidR="00D85B71" w:rsidRPr="00D85B71" w:rsidRDefault="00D85B71" w:rsidP="00D85B71">
            <w:pPr>
              <w:snapToGrid w:val="0"/>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w:t>
            </w:r>
          </w:p>
        </w:tc>
        <w:tc>
          <w:tcPr>
            <w:tcW w:w="6810" w:type="dxa"/>
            <w:tcMar>
              <w:top w:w="0" w:type="dxa"/>
              <w:left w:w="108" w:type="dxa"/>
              <w:bottom w:w="0" w:type="dxa"/>
              <w:right w:w="108" w:type="dxa"/>
            </w:tcMar>
            <w:hideMark/>
          </w:tcPr>
          <w:p w14:paraId="2077E98A" w14:textId="77777777" w:rsidR="00D85B71" w:rsidRPr="00D85B71" w:rsidRDefault="00D85B71" w:rsidP="00D85B71">
            <w:pPr>
              <w:snapToGrid w:val="0"/>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w:t>
            </w:r>
          </w:p>
        </w:tc>
        <w:tc>
          <w:tcPr>
            <w:tcW w:w="0" w:type="auto"/>
            <w:vAlign w:val="center"/>
            <w:hideMark/>
          </w:tcPr>
          <w:p w14:paraId="33471EE3" w14:textId="77777777" w:rsidR="00D85B71" w:rsidRPr="00D85B71" w:rsidRDefault="00D85B71" w:rsidP="00D85B71">
            <w:pPr>
              <w:spacing w:after="0" w:line="240" w:lineRule="auto"/>
              <w:rPr>
                <w:rFonts w:ascii="Times New Roman" w:eastAsia="Times New Roman" w:hAnsi="Times New Roman" w:cs="Times New Roman"/>
                <w:kern w:val="0"/>
                <w14:ligatures w14:val="none"/>
              </w:rPr>
            </w:pPr>
          </w:p>
        </w:tc>
      </w:tr>
      <w:tr w:rsidR="00D85B71" w:rsidRPr="00D85B71" w14:paraId="68709F86" w14:textId="77777777" w:rsidTr="00D85B71">
        <w:tc>
          <w:tcPr>
            <w:tcW w:w="2415" w:type="dxa"/>
            <w:tcMar>
              <w:top w:w="0" w:type="dxa"/>
              <w:left w:w="108" w:type="dxa"/>
              <w:bottom w:w="0" w:type="dxa"/>
              <w:right w:w="108" w:type="dxa"/>
            </w:tcMar>
            <w:hideMark/>
          </w:tcPr>
          <w:p w14:paraId="13FBEDF0" w14:textId="77777777" w:rsidR="00D85B71" w:rsidRPr="00D85B71" w:rsidRDefault="00D85B71" w:rsidP="00D85B71">
            <w:pPr>
              <w:snapToGrid w:val="0"/>
              <w:spacing w:after="0" w:line="360" w:lineRule="auto"/>
              <w:ind w:firstLine="45"/>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Địa chỉ trụ sở chính</w:t>
            </w:r>
          </w:p>
        </w:tc>
        <w:tc>
          <w:tcPr>
            <w:tcW w:w="285" w:type="dxa"/>
            <w:tcMar>
              <w:top w:w="0" w:type="dxa"/>
              <w:left w:w="108" w:type="dxa"/>
              <w:bottom w:w="0" w:type="dxa"/>
              <w:right w:w="108" w:type="dxa"/>
            </w:tcMar>
            <w:hideMark/>
          </w:tcPr>
          <w:p w14:paraId="42E3BE58" w14:textId="77777777" w:rsidR="00D85B71" w:rsidRPr="00D85B71" w:rsidRDefault="00D85B71" w:rsidP="00D85B71">
            <w:pPr>
              <w:snapToGrid w:val="0"/>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w:t>
            </w:r>
          </w:p>
        </w:tc>
        <w:tc>
          <w:tcPr>
            <w:tcW w:w="6810" w:type="dxa"/>
            <w:tcMar>
              <w:top w:w="0" w:type="dxa"/>
              <w:left w:w="108" w:type="dxa"/>
              <w:bottom w:w="0" w:type="dxa"/>
              <w:right w:w="108" w:type="dxa"/>
            </w:tcMar>
            <w:hideMark/>
          </w:tcPr>
          <w:p w14:paraId="360A0B9D" w14:textId="77777777" w:rsidR="00D85B71" w:rsidRPr="00D85B71" w:rsidRDefault="00D85B71" w:rsidP="00D85B71">
            <w:pPr>
              <w:snapToGrid w:val="0"/>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w:t>
            </w:r>
          </w:p>
        </w:tc>
        <w:tc>
          <w:tcPr>
            <w:tcW w:w="0" w:type="auto"/>
            <w:vAlign w:val="center"/>
            <w:hideMark/>
          </w:tcPr>
          <w:p w14:paraId="3A6C511D" w14:textId="77777777" w:rsidR="00D85B71" w:rsidRPr="00D85B71" w:rsidRDefault="00D85B71" w:rsidP="00D85B71">
            <w:pPr>
              <w:spacing w:after="0" w:line="240" w:lineRule="auto"/>
              <w:rPr>
                <w:rFonts w:ascii="Times New Roman" w:eastAsia="Times New Roman" w:hAnsi="Times New Roman" w:cs="Times New Roman"/>
                <w:kern w:val="0"/>
                <w14:ligatures w14:val="none"/>
              </w:rPr>
            </w:pPr>
          </w:p>
        </w:tc>
      </w:tr>
      <w:tr w:rsidR="00D85B71" w:rsidRPr="00D85B71" w14:paraId="06B686B2" w14:textId="77777777" w:rsidTr="00D85B71">
        <w:tc>
          <w:tcPr>
            <w:tcW w:w="2415" w:type="dxa"/>
            <w:tcMar>
              <w:top w:w="0" w:type="dxa"/>
              <w:left w:w="108" w:type="dxa"/>
              <w:bottom w:w="0" w:type="dxa"/>
              <w:right w:w="108" w:type="dxa"/>
            </w:tcMar>
            <w:hideMark/>
          </w:tcPr>
          <w:p w14:paraId="43A4B74A" w14:textId="77777777" w:rsidR="00D85B71" w:rsidRPr="00D85B71" w:rsidRDefault="00D85B71" w:rsidP="00D85B71">
            <w:pPr>
              <w:snapToGrid w:val="0"/>
              <w:spacing w:after="0" w:line="360" w:lineRule="auto"/>
              <w:ind w:firstLine="45"/>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Đại diện bởi</w:t>
            </w:r>
          </w:p>
        </w:tc>
        <w:tc>
          <w:tcPr>
            <w:tcW w:w="285" w:type="dxa"/>
            <w:tcMar>
              <w:top w:w="0" w:type="dxa"/>
              <w:left w:w="108" w:type="dxa"/>
              <w:bottom w:w="0" w:type="dxa"/>
              <w:right w:w="108" w:type="dxa"/>
            </w:tcMar>
            <w:hideMark/>
          </w:tcPr>
          <w:p w14:paraId="21186308" w14:textId="77777777" w:rsidR="00D85B71" w:rsidRPr="00D85B71" w:rsidRDefault="00D85B71" w:rsidP="00D85B71">
            <w:pPr>
              <w:snapToGrid w:val="0"/>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w:t>
            </w:r>
          </w:p>
        </w:tc>
        <w:tc>
          <w:tcPr>
            <w:tcW w:w="6810" w:type="dxa"/>
            <w:tcMar>
              <w:top w:w="0" w:type="dxa"/>
              <w:left w:w="108" w:type="dxa"/>
              <w:bottom w:w="0" w:type="dxa"/>
              <w:right w:w="108" w:type="dxa"/>
            </w:tcMar>
            <w:hideMark/>
          </w:tcPr>
          <w:p w14:paraId="3F9BF8E2" w14:textId="77777777" w:rsidR="00D85B71" w:rsidRPr="00D85B71" w:rsidRDefault="00D85B71" w:rsidP="00D85B71">
            <w:pPr>
              <w:snapToGrid w:val="0"/>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w:t>
            </w:r>
          </w:p>
        </w:tc>
        <w:tc>
          <w:tcPr>
            <w:tcW w:w="0" w:type="auto"/>
            <w:vAlign w:val="center"/>
            <w:hideMark/>
          </w:tcPr>
          <w:p w14:paraId="5DA7BACF" w14:textId="77777777" w:rsidR="00D85B71" w:rsidRPr="00D85B71" w:rsidRDefault="00D85B71" w:rsidP="00D85B71">
            <w:pPr>
              <w:spacing w:after="0" w:line="240" w:lineRule="auto"/>
              <w:rPr>
                <w:rFonts w:ascii="Times New Roman" w:eastAsia="Times New Roman" w:hAnsi="Times New Roman" w:cs="Times New Roman"/>
                <w:kern w:val="0"/>
                <w14:ligatures w14:val="none"/>
              </w:rPr>
            </w:pPr>
          </w:p>
        </w:tc>
      </w:tr>
      <w:tr w:rsidR="00D85B71" w:rsidRPr="00D85B71" w14:paraId="29837B3A" w14:textId="77777777" w:rsidTr="00D85B71">
        <w:tc>
          <w:tcPr>
            <w:tcW w:w="2415" w:type="dxa"/>
            <w:tcMar>
              <w:top w:w="0" w:type="dxa"/>
              <w:left w:w="108" w:type="dxa"/>
              <w:bottom w:w="0" w:type="dxa"/>
              <w:right w:w="108" w:type="dxa"/>
            </w:tcMar>
            <w:hideMark/>
          </w:tcPr>
          <w:p w14:paraId="235A18EE" w14:textId="77777777" w:rsidR="00D85B71" w:rsidRPr="00D85B71" w:rsidRDefault="00D85B71" w:rsidP="00D85B71">
            <w:pPr>
              <w:snapToGrid w:val="0"/>
              <w:spacing w:after="0" w:line="360" w:lineRule="auto"/>
              <w:ind w:firstLine="45"/>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Chức danh</w:t>
            </w:r>
          </w:p>
        </w:tc>
        <w:tc>
          <w:tcPr>
            <w:tcW w:w="285" w:type="dxa"/>
            <w:tcMar>
              <w:top w:w="0" w:type="dxa"/>
              <w:left w:w="108" w:type="dxa"/>
              <w:bottom w:w="0" w:type="dxa"/>
              <w:right w:w="108" w:type="dxa"/>
            </w:tcMar>
            <w:hideMark/>
          </w:tcPr>
          <w:p w14:paraId="527B3A20" w14:textId="77777777" w:rsidR="00D85B71" w:rsidRPr="00D85B71" w:rsidRDefault="00D85B71" w:rsidP="00D85B71">
            <w:pPr>
              <w:snapToGrid w:val="0"/>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w:t>
            </w:r>
          </w:p>
        </w:tc>
        <w:tc>
          <w:tcPr>
            <w:tcW w:w="6810" w:type="dxa"/>
            <w:tcMar>
              <w:top w:w="0" w:type="dxa"/>
              <w:left w:w="108" w:type="dxa"/>
              <w:bottom w:w="0" w:type="dxa"/>
              <w:right w:w="108" w:type="dxa"/>
            </w:tcMar>
            <w:hideMark/>
          </w:tcPr>
          <w:p w14:paraId="5C71CB65" w14:textId="77777777" w:rsidR="00D85B71" w:rsidRPr="00D85B71" w:rsidRDefault="00D85B71" w:rsidP="00D85B71">
            <w:pPr>
              <w:snapToGrid w:val="0"/>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 – Người đại diện theo pháp luật</w:t>
            </w:r>
          </w:p>
        </w:tc>
        <w:tc>
          <w:tcPr>
            <w:tcW w:w="0" w:type="auto"/>
            <w:vAlign w:val="center"/>
            <w:hideMark/>
          </w:tcPr>
          <w:p w14:paraId="1494BF81" w14:textId="77777777" w:rsidR="00D85B71" w:rsidRPr="00D85B71" w:rsidRDefault="00D85B71" w:rsidP="00D85B71">
            <w:pPr>
              <w:spacing w:after="0" w:line="240" w:lineRule="auto"/>
              <w:rPr>
                <w:rFonts w:ascii="Times New Roman" w:eastAsia="Times New Roman" w:hAnsi="Times New Roman" w:cs="Times New Roman"/>
                <w:kern w:val="0"/>
                <w14:ligatures w14:val="none"/>
              </w:rPr>
            </w:pPr>
          </w:p>
        </w:tc>
      </w:tr>
      <w:tr w:rsidR="00D85B71" w:rsidRPr="00D85B71" w14:paraId="1981B74A" w14:textId="77777777" w:rsidTr="00D85B71">
        <w:tc>
          <w:tcPr>
            <w:tcW w:w="9510" w:type="dxa"/>
            <w:gridSpan w:val="3"/>
            <w:tcMar>
              <w:top w:w="0" w:type="dxa"/>
              <w:left w:w="108" w:type="dxa"/>
              <w:bottom w:w="0" w:type="dxa"/>
              <w:right w:w="108" w:type="dxa"/>
            </w:tcMar>
            <w:hideMark/>
          </w:tcPr>
          <w:p w14:paraId="341B1EDC" w14:textId="77777777" w:rsidR="00D85B71" w:rsidRPr="00D85B71" w:rsidRDefault="00D85B71" w:rsidP="00D85B71">
            <w:pPr>
              <w:snapToGrid w:val="0"/>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i/>
                <w:iCs/>
                <w:kern w:val="0"/>
                <w14:ligatures w14:val="none"/>
              </w:rPr>
              <w:t>[Trường hợp một bên là cá nhân thì thay thế thông tin công ty nêu trên bằng các thông tin sau:]</w:t>
            </w:r>
          </w:p>
        </w:tc>
        <w:tc>
          <w:tcPr>
            <w:tcW w:w="0" w:type="auto"/>
            <w:vAlign w:val="center"/>
            <w:hideMark/>
          </w:tcPr>
          <w:p w14:paraId="0F7BC002" w14:textId="77777777" w:rsidR="00D85B71" w:rsidRPr="00D85B71" w:rsidRDefault="00D85B71" w:rsidP="00D85B71">
            <w:pPr>
              <w:spacing w:after="0" w:line="240" w:lineRule="auto"/>
              <w:rPr>
                <w:rFonts w:ascii="Times New Roman" w:eastAsia="Times New Roman" w:hAnsi="Times New Roman" w:cs="Times New Roman"/>
                <w:kern w:val="0"/>
                <w14:ligatures w14:val="none"/>
              </w:rPr>
            </w:pPr>
          </w:p>
        </w:tc>
      </w:tr>
      <w:tr w:rsidR="00D85B71" w:rsidRPr="00D85B71" w14:paraId="736FFB47" w14:textId="77777777" w:rsidTr="00D85B71">
        <w:tc>
          <w:tcPr>
            <w:tcW w:w="2415" w:type="dxa"/>
            <w:tcMar>
              <w:top w:w="0" w:type="dxa"/>
              <w:left w:w="108" w:type="dxa"/>
              <w:bottom w:w="0" w:type="dxa"/>
              <w:right w:w="108" w:type="dxa"/>
            </w:tcMar>
            <w:hideMark/>
          </w:tcPr>
          <w:p w14:paraId="20614BF4" w14:textId="77777777" w:rsidR="00D85B71" w:rsidRPr="00D85B71" w:rsidRDefault="00D85B71" w:rsidP="00D85B71">
            <w:pPr>
              <w:snapToGrid w:val="0"/>
              <w:spacing w:after="0" w:line="360" w:lineRule="auto"/>
              <w:ind w:firstLine="45"/>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b/>
                <w:bCs/>
                <w:kern w:val="0"/>
                <w14:ligatures w14:val="none"/>
              </w:rPr>
              <w:t>ÔNG / BÀ</w:t>
            </w:r>
          </w:p>
        </w:tc>
        <w:tc>
          <w:tcPr>
            <w:tcW w:w="285" w:type="dxa"/>
            <w:tcMar>
              <w:top w:w="0" w:type="dxa"/>
              <w:left w:w="108" w:type="dxa"/>
              <w:bottom w:w="0" w:type="dxa"/>
              <w:right w:w="108" w:type="dxa"/>
            </w:tcMar>
            <w:hideMark/>
          </w:tcPr>
          <w:p w14:paraId="4FABA0B6" w14:textId="77777777" w:rsidR="00D85B71" w:rsidRPr="00D85B71" w:rsidRDefault="00D85B71" w:rsidP="00D85B71">
            <w:pPr>
              <w:snapToGrid w:val="0"/>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w:t>
            </w:r>
          </w:p>
        </w:tc>
        <w:tc>
          <w:tcPr>
            <w:tcW w:w="6810" w:type="dxa"/>
            <w:tcMar>
              <w:top w:w="0" w:type="dxa"/>
              <w:left w:w="108" w:type="dxa"/>
              <w:bottom w:w="0" w:type="dxa"/>
              <w:right w:w="108" w:type="dxa"/>
            </w:tcMar>
            <w:hideMark/>
          </w:tcPr>
          <w:p w14:paraId="0641547E" w14:textId="77777777" w:rsidR="00D85B71" w:rsidRPr="00D85B71" w:rsidRDefault="00D85B71" w:rsidP="00D85B71">
            <w:pPr>
              <w:snapToGrid w:val="0"/>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w:t>
            </w:r>
          </w:p>
        </w:tc>
        <w:tc>
          <w:tcPr>
            <w:tcW w:w="0" w:type="auto"/>
            <w:vAlign w:val="center"/>
            <w:hideMark/>
          </w:tcPr>
          <w:p w14:paraId="1353083E" w14:textId="77777777" w:rsidR="00D85B71" w:rsidRPr="00D85B71" w:rsidRDefault="00D85B71" w:rsidP="00D85B71">
            <w:pPr>
              <w:spacing w:after="0" w:line="240" w:lineRule="auto"/>
              <w:rPr>
                <w:rFonts w:ascii="Times New Roman" w:eastAsia="Times New Roman" w:hAnsi="Times New Roman" w:cs="Times New Roman"/>
                <w:kern w:val="0"/>
                <w14:ligatures w14:val="none"/>
              </w:rPr>
            </w:pPr>
          </w:p>
        </w:tc>
      </w:tr>
      <w:tr w:rsidR="00D85B71" w:rsidRPr="00D85B71" w14:paraId="14E6BCD8" w14:textId="77777777" w:rsidTr="00D85B71">
        <w:tc>
          <w:tcPr>
            <w:tcW w:w="2415" w:type="dxa"/>
            <w:tcMar>
              <w:top w:w="0" w:type="dxa"/>
              <w:left w:w="108" w:type="dxa"/>
              <w:bottom w:w="0" w:type="dxa"/>
              <w:right w:w="108" w:type="dxa"/>
            </w:tcMar>
            <w:hideMark/>
          </w:tcPr>
          <w:p w14:paraId="2A07BAF2" w14:textId="77777777" w:rsidR="00D85B71" w:rsidRPr="00D85B71" w:rsidRDefault="00D85B71" w:rsidP="00D85B71">
            <w:pPr>
              <w:snapToGrid w:val="0"/>
              <w:spacing w:after="0" w:line="360" w:lineRule="auto"/>
              <w:ind w:firstLine="45"/>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Ngày sinh</w:t>
            </w:r>
          </w:p>
        </w:tc>
        <w:tc>
          <w:tcPr>
            <w:tcW w:w="285" w:type="dxa"/>
            <w:tcMar>
              <w:top w:w="0" w:type="dxa"/>
              <w:left w:w="108" w:type="dxa"/>
              <w:bottom w:w="0" w:type="dxa"/>
              <w:right w:w="108" w:type="dxa"/>
            </w:tcMar>
            <w:hideMark/>
          </w:tcPr>
          <w:p w14:paraId="059B9BFA" w14:textId="77777777" w:rsidR="00D85B71" w:rsidRPr="00D85B71" w:rsidRDefault="00D85B71" w:rsidP="00D85B71">
            <w:pPr>
              <w:snapToGrid w:val="0"/>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w:t>
            </w:r>
          </w:p>
        </w:tc>
        <w:tc>
          <w:tcPr>
            <w:tcW w:w="6810" w:type="dxa"/>
            <w:tcMar>
              <w:top w:w="0" w:type="dxa"/>
              <w:left w:w="108" w:type="dxa"/>
              <w:bottom w:w="0" w:type="dxa"/>
              <w:right w:w="108" w:type="dxa"/>
            </w:tcMar>
            <w:hideMark/>
          </w:tcPr>
          <w:p w14:paraId="3DBB72ED" w14:textId="77777777" w:rsidR="00D85B71" w:rsidRPr="00D85B71" w:rsidRDefault="00D85B71" w:rsidP="00D85B71">
            <w:pPr>
              <w:snapToGrid w:val="0"/>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w:t>
            </w:r>
          </w:p>
        </w:tc>
        <w:tc>
          <w:tcPr>
            <w:tcW w:w="0" w:type="auto"/>
            <w:vAlign w:val="center"/>
            <w:hideMark/>
          </w:tcPr>
          <w:p w14:paraId="5B34D546" w14:textId="77777777" w:rsidR="00D85B71" w:rsidRPr="00D85B71" w:rsidRDefault="00D85B71" w:rsidP="00D85B71">
            <w:pPr>
              <w:spacing w:after="0" w:line="240" w:lineRule="auto"/>
              <w:rPr>
                <w:rFonts w:ascii="Times New Roman" w:eastAsia="Times New Roman" w:hAnsi="Times New Roman" w:cs="Times New Roman"/>
                <w:kern w:val="0"/>
                <w14:ligatures w14:val="none"/>
              </w:rPr>
            </w:pPr>
          </w:p>
        </w:tc>
      </w:tr>
      <w:tr w:rsidR="00D85B71" w:rsidRPr="00D85B71" w14:paraId="0717FDF6" w14:textId="77777777" w:rsidTr="00D85B71">
        <w:tc>
          <w:tcPr>
            <w:tcW w:w="2415" w:type="dxa"/>
            <w:tcMar>
              <w:top w:w="0" w:type="dxa"/>
              <w:left w:w="108" w:type="dxa"/>
              <w:bottom w:w="0" w:type="dxa"/>
              <w:right w:w="108" w:type="dxa"/>
            </w:tcMar>
            <w:hideMark/>
          </w:tcPr>
          <w:p w14:paraId="72E758D9" w14:textId="77777777" w:rsidR="00D85B71" w:rsidRPr="00D85B71" w:rsidRDefault="00D85B71" w:rsidP="00D85B71">
            <w:pPr>
              <w:snapToGrid w:val="0"/>
              <w:spacing w:after="0" w:line="360" w:lineRule="auto"/>
              <w:ind w:firstLine="45"/>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CCCD / CMND</w:t>
            </w:r>
          </w:p>
        </w:tc>
        <w:tc>
          <w:tcPr>
            <w:tcW w:w="285" w:type="dxa"/>
            <w:tcMar>
              <w:top w:w="0" w:type="dxa"/>
              <w:left w:w="108" w:type="dxa"/>
              <w:bottom w:w="0" w:type="dxa"/>
              <w:right w:w="108" w:type="dxa"/>
            </w:tcMar>
            <w:hideMark/>
          </w:tcPr>
          <w:p w14:paraId="30486762" w14:textId="77777777" w:rsidR="00D85B71" w:rsidRPr="00D85B71" w:rsidRDefault="00D85B71" w:rsidP="00D85B71">
            <w:pPr>
              <w:snapToGrid w:val="0"/>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w:t>
            </w:r>
          </w:p>
        </w:tc>
        <w:tc>
          <w:tcPr>
            <w:tcW w:w="6810" w:type="dxa"/>
            <w:tcMar>
              <w:top w:w="0" w:type="dxa"/>
              <w:left w:w="108" w:type="dxa"/>
              <w:bottom w:w="0" w:type="dxa"/>
              <w:right w:w="108" w:type="dxa"/>
            </w:tcMar>
            <w:hideMark/>
          </w:tcPr>
          <w:p w14:paraId="64B2D977" w14:textId="77777777" w:rsidR="00D85B71" w:rsidRPr="00D85B71" w:rsidRDefault="00D85B71" w:rsidP="00D85B71">
            <w:pPr>
              <w:snapToGrid w:val="0"/>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w:t>
            </w:r>
          </w:p>
        </w:tc>
        <w:tc>
          <w:tcPr>
            <w:tcW w:w="0" w:type="auto"/>
            <w:vAlign w:val="center"/>
            <w:hideMark/>
          </w:tcPr>
          <w:p w14:paraId="3C4D9348" w14:textId="77777777" w:rsidR="00D85B71" w:rsidRPr="00D85B71" w:rsidRDefault="00D85B71" w:rsidP="00D85B71">
            <w:pPr>
              <w:spacing w:after="0" w:line="240" w:lineRule="auto"/>
              <w:rPr>
                <w:rFonts w:ascii="Times New Roman" w:eastAsia="Times New Roman" w:hAnsi="Times New Roman" w:cs="Times New Roman"/>
                <w:kern w:val="0"/>
                <w14:ligatures w14:val="none"/>
              </w:rPr>
            </w:pPr>
          </w:p>
        </w:tc>
      </w:tr>
      <w:tr w:rsidR="00D85B71" w:rsidRPr="00D85B71" w14:paraId="1981ED5C" w14:textId="77777777" w:rsidTr="00D85B71">
        <w:tc>
          <w:tcPr>
            <w:tcW w:w="2415" w:type="dxa"/>
            <w:tcMar>
              <w:top w:w="0" w:type="dxa"/>
              <w:left w:w="108" w:type="dxa"/>
              <w:bottom w:w="0" w:type="dxa"/>
              <w:right w:w="108" w:type="dxa"/>
            </w:tcMar>
            <w:hideMark/>
          </w:tcPr>
          <w:p w14:paraId="3E7680D0" w14:textId="77777777" w:rsidR="00D85B71" w:rsidRPr="00D85B71" w:rsidRDefault="00D85B71" w:rsidP="00D85B71">
            <w:pPr>
              <w:snapToGrid w:val="0"/>
              <w:spacing w:after="0" w:line="360" w:lineRule="auto"/>
              <w:ind w:firstLine="45"/>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Ngày cấp</w:t>
            </w:r>
          </w:p>
        </w:tc>
        <w:tc>
          <w:tcPr>
            <w:tcW w:w="285" w:type="dxa"/>
            <w:tcMar>
              <w:top w:w="0" w:type="dxa"/>
              <w:left w:w="108" w:type="dxa"/>
              <w:bottom w:w="0" w:type="dxa"/>
              <w:right w:w="108" w:type="dxa"/>
            </w:tcMar>
            <w:hideMark/>
          </w:tcPr>
          <w:p w14:paraId="6338791D" w14:textId="77777777" w:rsidR="00D85B71" w:rsidRPr="00D85B71" w:rsidRDefault="00D85B71" w:rsidP="00D85B71">
            <w:pPr>
              <w:snapToGrid w:val="0"/>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w:t>
            </w:r>
          </w:p>
        </w:tc>
        <w:tc>
          <w:tcPr>
            <w:tcW w:w="6810" w:type="dxa"/>
            <w:tcMar>
              <w:top w:w="0" w:type="dxa"/>
              <w:left w:w="108" w:type="dxa"/>
              <w:bottom w:w="0" w:type="dxa"/>
              <w:right w:w="108" w:type="dxa"/>
            </w:tcMar>
            <w:hideMark/>
          </w:tcPr>
          <w:p w14:paraId="088B274E" w14:textId="77777777" w:rsidR="00D85B71" w:rsidRPr="00D85B71" w:rsidRDefault="00D85B71" w:rsidP="00D85B71">
            <w:pPr>
              <w:snapToGrid w:val="0"/>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w:t>
            </w:r>
          </w:p>
        </w:tc>
        <w:tc>
          <w:tcPr>
            <w:tcW w:w="0" w:type="auto"/>
            <w:vAlign w:val="center"/>
            <w:hideMark/>
          </w:tcPr>
          <w:p w14:paraId="5D6F7FAD" w14:textId="77777777" w:rsidR="00D85B71" w:rsidRPr="00D85B71" w:rsidRDefault="00D85B71" w:rsidP="00D85B71">
            <w:pPr>
              <w:spacing w:after="0" w:line="240" w:lineRule="auto"/>
              <w:rPr>
                <w:rFonts w:ascii="Times New Roman" w:eastAsia="Times New Roman" w:hAnsi="Times New Roman" w:cs="Times New Roman"/>
                <w:kern w:val="0"/>
                <w14:ligatures w14:val="none"/>
              </w:rPr>
            </w:pPr>
          </w:p>
        </w:tc>
      </w:tr>
      <w:tr w:rsidR="00D85B71" w:rsidRPr="00D85B71" w14:paraId="43715B5C" w14:textId="77777777" w:rsidTr="00D85B71">
        <w:tc>
          <w:tcPr>
            <w:tcW w:w="2415" w:type="dxa"/>
            <w:tcMar>
              <w:top w:w="0" w:type="dxa"/>
              <w:left w:w="108" w:type="dxa"/>
              <w:bottom w:w="0" w:type="dxa"/>
              <w:right w:w="108" w:type="dxa"/>
            </w:tcMar>
            <w:hideMark/>
          </w:tcPr>
          <w:p w14:paraId="287BB046" w14:textId="77777777" w:rsidR="00D85B71" w:rsidRPr="00D85B71" w:rsidRDefault="00D85B71" w:rsidP="00D85B71">
            <w:pPr>
              <w:snapToGrid w:val="0"/>
              <w:spacing w:after="0" w:line="360" w:lineRule="auto"/>
              <w:ind w:firstLine="45"/>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Địa chỉ:</w:t>
            </w:r>
          </w:p>
        </w:tc>
        <w:tc>
          <w:tcPr>
            <w:tcW w:w="285" w:type="dxa"/>
            <w:tcMar>
              <w:top w:w="0" w:type="dxa"/>
              <w:left w:w="108" w:type="dxa"/>
              <w:bottom w:w="0" w:type="dxa"/>
              <w:right w:w="108" w:type="dxa"/>
            </w:tcMar>
            <w:hideMark/>
          </w:tcPr>
          <w:p w14:paraId="2C263CB5" w14:textId="77777777" w:rsidR="00D85B71" w:rsidRPr="00D85B71" w:rsidRDefault="00D85B71" w:rsidP="00D85B71">
            <w:pPr>
              <w:snapToGrid w:val="0"/>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w:t>
            </w:r>
          </w:p>
        </w:tc>
        <w:tc>
          <w:tcPr>
            <w:tcW w:w="6810" w:type="dxa"/>
            <w:tcMar>
              <w:top w:w="0" w:type="dxa"/>
              <w:left w:w="108" w:type="dxa"/>
              <w:bottom w:w="0" w:type="dxa"/>
              <w:right w:w="108" w:type="dxa"/>
            </w:tcMar>
            <w:hideMark/>
          </w:tcPr>
          <w:p w14:paraId="51F3A5F9" w14:textId="77777777" w:rsidR="00D85B71" w:rsidRPr="00D85B71" w:rsidRDefault="00D85B71" w:rsidP="00D85B71">
            <w:pPr>
              <w:snapToGrid w:val="0"/>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w:t>
            </w:r>
          </w:p>
        </w:tc>
        <w:tc>
          <w:tcPr>
            <w:tcW w:w="0" w:type="auto"/>
            <w:vAlign w:val="center"/>
            <w:hideMark/>
          </w:tcPr>
          <w:p w14:paraId="0B332078" w14:textId="77777777" w:rsidR="00D85B71" w:rsidRPr="00D85B71" w:rsidRDefault="00D85B71" w:rsidP="00D85B71">
            <w:pPr>
              <w:spacing w:after="0" w:line="240" w:lineRule="auto"/>
              <w:rPr>
                <w:rFonts w:ascii="Times New Roman" w:eastAsia="Times New Roman" w:hAnsi="Times New Roman" w:cs="Times New Roman"/>
                <w:kern w:val="0"/>
                <w14:ligatures w14:val="none"/>
              </w:rPr>
            </w:pPr>
          </w:p>
        </w:tc>
      </w:tr>
      <w:tr w:rsidR="00D85B71" w:rsidRPr="00D85B71" w14:paraId="235B8717" w14:textId="77777777" w:rsidTr="00D85B71">
        <w:tc>
          <w:tcPr>
            <w:tcW w:w="2415" w:type="dxa"/>
            <w:tcMar>
              <w:top w:w="0" w:type="dxa"/>
              <w:left w:w="108" w:type="dxa"/>
              <w:bottom w:w="0" w:type="dxa"/>
              <w:right w:w="108" w:type="dxa"/>
            </w:tcMar>
            <w:hideMark/>
          </w:tcPr>
          <w:p w14:paraId="6ECAA200" w14:textId="77777777" w:rsidR="00D85B71" w:rsidRPr="00D85B71" w:rsidRDefault="00D85B71" w:rsidP="00D85B71">
            <w:pPr>
              <w:snapToGrid w:val="0"/>
              <w:spacing w:after="0" w:line="360" w:lineRule="auto"/>
              <w:ind w:firstLine="45"/>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Điện thoại, email</w:t>
            </w:r>
          </w:p>
        </w:tc>
        <w:tc>
          <w:tcPr>
            <w:tcW w:w="285" w:type="dxa"/>
            <w:tcMar>
              <w:top w:w="0" w:type="dxa"/>
              <w:left w:w="108" w:type="dxa"/>
              <w:bottom w:w="0" w:type="dxa"/>
              <w:right w:w="108" w:type="dxa"/>
            </w:tcMar>
            <w:hideMark/>
          </w:tcPr>
          <w:p w14:paraId="6EB5C213" w14:textId="77777777" w:rsidR="00D85B71" w:rsidRPr="00D85B71" w:rsidRDefault="00D85B71" w:rsidP="00D85B71">
            <w:pPr>
              <w:snapToGrid w:val="0"/>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w:t>
            </w:r>
          </w:p>
        </w:tc>
        <w:tc>
          <w:tcPr>
            <w:tcW w:w="6810" w:type="dxa"/>
            <w:tcMar>
              <w:top w:w="0" w:type="dxa"/>
              <w:left w:w="108" w:type="dxa"/>
              <w:bottom w:w="0" w:type="dxa"/>
              <w:right w:w="108" w:type="dxa"/>
            </w:tcMar>
            <w:hideMark/>
          </w:tcPr>
          <w:p w14:paraId="4DE33848" w14:textId="77777777" w:rsidR="00D85B71" w:rsidRPr="00D85B71" w:rsidRDefault="00D85B71" w:rsidP="00D85B71">
            <w:pPr>
              <w:snapToGrid w:val="0"/>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w:t>
            </w:r>
          </w:p>
        </w:tc>
        <w:tc>
          <w:tcPr>
            <w:tcW w:w="0" w:type="auto"/>
            <w:vAlign w:val="center"/>
            <w:hideMark/>
          </w:tcPr>
          <w:p w14:paraId="20F2F2DB" w14:textId="77777777" w:rsidR="00D85B71" w:rsidRPr="00D85B71" w:rsidRDefault="00D85B71" w:rsidP="00D85B71">
            <w:pPr>
              <w:spacing w:after="0" w:line="240" w:lineRule="auto"/>
              <w:rPr>
                <w:rFonts w:ascii="Times New Roman" w:eastAsia="Times New Roman" w:hAnsi="Times New Roman" w:cs="Times New Roman"/>
                <w:kern w:val="0"/>
                <w14:ligatures w14:val="none"/>
              </w:rPr>
            </w:pPr>
          </w:p>
        </w:tc>
      </w:tr>
    </w:tbl>
    <w:p w14:paraId="095A346E" w14:textId="77777777" w:rsidR="00D85B71" w:rsidRPr="00D85B71" w:rsidRDefault="00D85B71" w:rsidP="00D85B71">
      <w:pPr>
        <w:snapToGrid w:val="0"/>
        <w:spacing w:after="0" w:line="360" w:lineRule="auto"/>
        <w:ind w:right="-20"/>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i/>
          <w:iCs/>
          <w:kern w:val="0"/>
          <w14:ligatures w14:val="none"/>
        </w:rPr>
        <w:t>Mỗi b</w:t>
      </w:r>
      <w:r w:rsidRPr="00D85B71">
        <w:rPr>
          <w:rFonts w:ascii="Times New Roman" w:eastAsia="Times New Roman" w:hAnsi="Times New Roman" w:cs="Times New Roman"/>
          <w:i/>
          <w:iCs/>
          <w:spacing w:val="-1"/>
          <w:kern w:val="0"/>
          <w14:ligatures w14:val="none"/>
        </w:rPr>
        <w:t>ê</w:t>
      </w:r>
      <w:r w:rsidRPr="00D85B71">
        <w:rPr>
          <w:rFonts w:ascii="Times New Roman" w:eastAsia="Times New Roman" w:hAnsi="Times New Roman" w:cs="Times New Roman"/>
          <w:i/>
          <w:iCs/>
          <w:kern w:val="0"/>
          <w14:ligatures w14:val="none"/>
        </w:rPr>
        <w:t>n sau đ</w:t>
      </w:r>
      <w:r w:rsidRPr="00D85B71">
        <w:rPr>
          <w:rFonts w:ascii="Times New Roman" w:eastAsia="Times New Roman" w:hAnsi="Times New Roman" w:cs="Times New Roman"/>
          <w:i/>
          <w:iCs/>
          <w:spacing w:val="4"/>
          <w:kern w:val="0"/>
          <w14:ligatures w14:val="none"/>
        </w:rPr>
        <w:t>â</w:t>
      </w:r>
      <w:r w:rsidRPr="00D85B71">
        <w:rPr>
          <w:rFonts w:ascii="Times New Roman" w:eastAsia="Times New Roman" w:hAnsi="Times New Roman" w:cs="Times New Roman"/>
          <w:i/>
          <w:iCs/>
          <w:kern w:val="0"/>
          <w14:ligatures w14:val="none"/>
        </w:rPr>
        <w:t xml:space="preserve">y </w:t>
      </w:r>
      <w:r w:rsidRPr="00D85B71">
        <w:rPr>
          <w:rFonts w:ascii="Times New Roman" w:eastAsia="Times New Roman" w:hAnsi="Times New Roman" w:cs="Times New Roman"/>
          <w:i/>
          <w:iCs/>
          <w:spacing w:val="-2"/>
          <w:kern w:val="0"/>
          <w14:ligatures w14:val="none"/>
        </w:rPr>
        <w:t>g</w:t>
      </w:r>
      <w:r w:rsidRPr="00D85B71">
        <w:rPr>
          <w:rFonts w:ascii="Times New Roman" w:eastAsia="Times New Roman" w:hAnsi="Times New Roman" w:cs="Times New Roman"/>
          <w:i/>
          <w:iCs/>
          <w:kern w:val="0"/>
          <w14:ligatures w14:val="none"/>
        </w:rPr>
        <w:t>ọi ri</w:t>
      </w:r>
      <w:r w:rsidRPr="00D85B71">
        <w:rPr>
          <w:rFonts w:ascii="Times New Roman" w:eastAsia="Times New Roman" w:hAnsi="Times New Roman" w:cs="Times New Roman"/>
          <w:i/>
          <w:iCs/>
          <w:spacing w:val="1"/>
          <w:kern w:val="0"/>
          <w14:ligatures w14:val="none"/>
        </w:rPr>
        <w:t>ê</w:t>
      </w:r>
      <w:r w:rsidRPr="00D85B71">
        <w:rPr>
          <w:rFonts w:ascii="Times New Roman" w:eastAsia="Times New Roman" w:hAnsi="Times New Roman" w:cs="Times New Roman"/>
          <w:i/>
          <w:iCs/>
          <w:kern w:val="0"/>
          <w14:ligatures w14:val="none"/>
        </w:rPr>
        <w:t xml:space="preserve">ng là </w:t>
      </w:r>
      <w:r w:rsidRPr="00D85B71">
        <w:rPr>
          <w:rFonts w:ascii="Times New Roman" w:eastAsia="Times New Roman" w:hAnsi="Times New Roman" w:cs="Times New Roman"/>
          <w:i/>
          <w:iCs/>
          <w:spacing w:val="1"/>
          <w:kern w:val="0"/>
          <w14:ligatures w14:val="none"/>
        </w:rPr>
        <w:t>“</w:t>
      </w:r>
      <w:r w:rsidRPr="00D85B71">
        <w:rPr>
          <w:rFonts w:ascii="Times New Roman" w:eastAsia="Times New Roman" w:hAnsi="Times New Roman" w:cs="Times New Roman"/>
          <w:b/>
          <w:bCs/>
          <w:i/>
          <w:iCs/>
          <w:kern w:val="0"/>
          <w14:ligatures w14:val="none"/>
        </w:rPr>
        <w:t>B</w:t>
      </w:r>
      <w:r w:rsidRPr="00D85B71">
        <w:rPr>
          <w:rFonts w:ascii="Times New Roman" w:eastAsia="Times New Roman" w:hAnsi="Times New Roman" w:cs="Times New Roman"/>
          <w:b/>
          <w:bCs/>
          <w:i/>
          <w:iCs/>
          <w:spacing w:val="-1"/>
          <w:kern w:val="0"/>
          <w14:ligatures w14:val="none"/>
        </w:rPr>
        <w:t>ê</w:t>
      </w:r>
      <w:r w:rsidRPr="00D85B71">
        <w:rPr>
          <w:rFonts w:ascii="Times New Roman" w:eastAsia="Times New Roman" w:hAnsi="Times New Roman" w:cs="Times New Roman"/>
          <w:b/>
          <w:bCs/>
          <w:i/>
          <w:iCs/>
          <w:spacing w:val="1"/>
          <w:kern w:val="0"/>
          <w14:ligatures w14:val="none"/>
        </w:rPr>
        <w:t>n</w:t>
      </w:r>
      <w:r w:rsidRPr="00D85B71">
        <w:rPr>
          <w:rFonts w:ascii="Times New Roman" w:eastAsia="Times New Roman" w:hAnsi="Times New Roman" w:cs="Times New Roman"/>
          <w:i/>
          <w:iCs/>
          <w:spacing w:val="-1"/>
          <w:kern w:val="0"/>
          <w14:ligatures w14:val="none"/>
        </w:rPr>
        <w:t>”</w:t>
      </w:r>
      <w:r w:rsidRPr="00D85B71">
        <w:rPr>
          <w:rFonts w:ascii="Times New Roman" w:eastAsia="Times New Roman" w:hAnsi="Times New Roman" w:cs="Times New Roman"/>
          <w:i/>
          <w:iCs/>
          <w:kern w:val="0"/>
          <w14:ligatures w14:val="none"/>
        </w:rPr>
        <w:t xml:space="preserve">, </w:t>
      </w:r>
      <w:r w:rsidRPr="00D85B71">
        <w:rPr>
          <w:rFonts w:ascii="Times New Roman" w:eastAsia="Times New Roman" w:hAnsi="Times New Roman" w:cs="Times New Roman"/>
          <w:i/>
          <w:iCs/>
          <w:spacing w:val="-2"/>
          <w:kern w:val="0"/>
          <w14:ligatures w14:val="none"/>
        </w:rPr>
        <w:t>g</w:t>
      </w:r>
      <w:r w:rsidRPr="00D85B71">
        <w:rPr>
          <w:rFonts w:ascii="Times New Roman" w:eastAsia="Times New Roman" w:hAnsi="Times New Roman" w:cs="Times New Roman"/>
          <w:i/>
          <w:iCs/>
          <w:kern w:val="0"/>
          <w14:ligatures w14:val="none"/>
        </w:rPr>
        <w:t>ọi chu</w:t>
      </w:r>
      <w:r w:rsidRPr="00D85B71">
        <w:rPr>
          <w:rFonts w:ascii="Times New Roman" w:eastAsia="Times New Roman" w:hAnsi="Times New Roman" w:cs="Times New Roman"/>
          <w:i/>
          <w:iCs/>
          <w:spacing w:val="2"/>
          <w:kern w:val="0"/>
          <w14:ligatures w14:val="none"/>
        </w:rPr>
        <w:t>n</w:t>
      </w:r>
      <w:r w:rsidRPr="00D85B71">
        <w:rPr>
          <w:rFonts w:ascii="Times New Roman" w:eastAsia="Times New Roman" w:hAnsi="Times New Roman" w:cs="Times New Roman"/>
          <w:i/>
          <w:iCs/>
          <w:kern w:val="0"/>
          <w14:ligatures w14:val="none"/>
        </w:rPr>
        <w:t>g là “</w:t>
      </w:r>
      <w:r w:rsidRPr="00D85B71">
        <w:rPr>
          <w:rFonts w:ascii="Times New Roman" w:eastAsia="Times New Roman" w:hAnsi="Times New Roman" w:cs="Times New Roman"/>
          <w:b/>
          <w:bCs/>
          <w:i/>
          <w:iCs/>
          <w:kern w:val="0"/>
          <w14:ligatures w14:val="none"/>
        </w:rPr>
        <w:t>các B</w:t>
      </w:r>
      <w:r w:rsidRPr="00D85B71">
        <w:rPr>
          <w:rFonts w:ascii="Times New Roman" w:eastAsia="Times New Roman" w:hAnsi="Times New Roman" w:cs="Times New Roman"/>
          <w:b/>
          <w:bCs/>
          <w:i/>
          <w:iCs/>
          <w:spacing w:val="-1"/>
          <w:kern w:val="0"/>
          <w14:ligatures w14:val="none"/>
        </w:rPr>
        <w:t>ê</w:t>
      </w:r>
      <w:r w:rsidRPr="00D85B71">
        <w:rPr>
          <w:rFonts w:ascii="Times New Roman" w:eastAsia="Times New Roman" w:hAnsi="Times New Roman" w:cs="Times New Roman"/>
          <w:b/>
          <w:bCs/>
          <w:i/>
          <w:iCs/>
          <w:spacing w:val="1"/>
          <w:kern w:val="0"/>
          <w14:ligatures w14:val="none"/>
        </w:rPr>
        <w:t>n</w:t>
      </w:r>
      <w:r w:rsidRPr="00D85B71">
        <w:rPr>
          <w:rFonts w:ascii="Times New Roman" w:eastAsia="Times New Roman" w:hAnsi="Times New Roman" w:cs="Times New Roman"/>
          <w:i/>
          <w:iCs/>
          <w:spacing w:val="-1"/>
          <w:kern w:val="0"/>
          <w14:ligatures w14:val="none"/>
        </w:rPr>
        <w:t>”</w:t>
      </w:r>
      <w:r w:rsidRPr="00D85B71">
        <w:rPr>
          <w:rFonts w:ascii="Times New Roman" w:eastAsia="Times New Roman" w:hAnsi="Times New Roman" w:cs="Times New Roman"/>
          <w:i/>
          <w:iCs/>
          <w:kern w:val="0"/>
          <w14:ligatures w14:val="none"/>
        </w:rPr>
        <w:t>.</w:t>
      </w:r>
    </w:p>
    <w:p w14:paraId="649A26D7" w14:textId="77777777" w:rsidR="00D85B71" w:rsidRPr="00D85B71" w:rsidRDefault="00D85B71" w:rsidP="00D85B71">
      <w:pPr>
        <w:shd w:val="clear" w:color="auto" w:fill="FFFFFF"/>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b/>
          <w:bCs/>
          <w:kern w:val="0"/>
          <w:u w:val="single"/>
          <w14:ligatures w14:val="none"/>
        </w:rPr>
        <w:t>XÉT RẰNG</w:t>
      </w:r>
      <w:r w:rsidRPr="00D85B71">
        <w:rPr>
          <w:rFonts w:ascii="Times New Roman" w:eastAsia="Times New Roman" w:hAnsi="Times New Roman" w:cs="Times New Roman"/>
          <w:b/>
          <w:bCs/>
          <w:kern w:val="0"/>
          <w14:ligatures w14:val="none"/>
        </w:rPr>
        <w:t>:</w:t>
      </w:r>
    </w:p>
    <w:p w14:paraId="08D0FFDE" w14:textId="77777777" w:rsidR="00D85B71" w:rsidRPr="00D85B71" w:rsidRDefault="00D85B71" w:rsidP="00D85B71">
      <w:pPr>
        <w:numPr>
          <w:ilvl w:val="0"/>
          <w:numId w:val="1"/>
        </w:numPr>
        <w:shd w:val="clear" w:color="auto" w:fill="FFFFFF"/>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i/>
          <w:iCs/>
          <w:kern w:val="0"/>
          <w14:ligatures w14:val="none"/>
        </w:rPr>
        <w:t>[Giới thiệu tổng quan về bối cảnh giao dịch, năng lực và mục đích giao dịch của Bên A];</w:t>
      </w:r>
    </w:p>
    <w:p w14:paraId="54F4A17E" w14:textId="77777777" w:rsidR="00D85B71" w:rsidRPr="00D85B71" w:rsidRDefault="00D85B71" w:rsidP="00D85B71">
      <w:pPr>
        <w:numPr>
          <w:ilvl w:val="0"/>
          <w:numId w:val="1"/>
        </w:numPr>
        <w:shd w:val="clear" w:color="auto" w:fill="FFFFFF"/>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i/>
          <w:iCs/>
          <w:kern w:val="0"/>
          <w14:ligatures w14:val="none"/>
        </w:rPr>
        <w:t>[Giới thiệu tổng quan về bối cảnh giao dịch, năng lực và mục đích giao dịch của Bên B];</w:t>
      </w:r>
    </w:p>
    <w:p w14:paraId="47E4414E" w14:textId="77777777" w:rsidR="00D85B71" w:rsidRPr="00D85B71" w:rsidRDefault="00D85B71" w:rsidP="00D85B71">
      <w:pPr>
        <w:shd w:val="clear" w:color="auto" w:fill="FFFFFF"/>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b/>
          <w:bCs/>
          <w:i/>
          <w:iCs/>
          <w:kern w:val="0"/>
          <w14:ligatures w14:val="none"/>
        </w:rPr>
        <w:t xml:space="preserve">DO VẬY, </w:t>
      </w:r>
      <w:r w:rsidRPr="00D85B71">
        <w:rPr>
          <w:rFonts w:ascii="Times New Roman" w:eastAsia="Times New Roman" w:hAnsi="Times New Roman" w:cs="Times New Roman"/>
          <w:i/>
          <w:iCs/>
          <w:kern w:val="0"/>
          <w14:ligatures w14:val="none"/>
        </w:rPr>
        <w:t>các Bên đồng ý ký kết Hợp Đồng Liên Doanh này theo các điều khoản và điều kiện sau:</w:t>
      </w:r>
    </w:p>
    <w:p w14:paraId="1AAA21B5" w14:textId="77777777" w:rsidR="00D85B71" w:rsidRPr="00D85B71" w:rsidRDefault="00D85B71" w:rsidP="00D85B71">
      <w:pPr>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b/>
          <w:bCs/>
          <w:kern w:val="0"/>
          <w14:ligatures w14:val="none"/>
        </w:rPr>
        <w:t>ĐIỀU 1. THỎA THUẬN THÀNH LẬP CÔNG TY</w:t>
      </w:r>
    </w:p>
    <w:p w14:paraId="0BDBE477" w14:textId="77777777" w:rsidR="00D85B71" w:rsidRPr="00D85B71" w:rsidRDefault="00D85B71" w:rsidP="00D85B71">
      <w:pPr>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Các Bên thỏa thuận cùng hợp tác, liên doanh thành lập công ty như sau:</w:t>
      </w:r>
    </w:p>
    <w:p w14:paraId="0DD85631" w14:textId="77777777" w:rsidR="00D85B71" w:rsidRPr="00D85B71" w:rsidRDefault="00D85B71" w:rsidP="00D85B71">
      <w:pPr>
        <w:numPr>
          <w:ilvl w:val="0"/>
          <w:numId w:val="2"/>
        </w:numPr>
        <w:spacing w:after="0" w:line="24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Tên đầy đủ của Công ty sẽ là:</w:t>
      </w:r>
    </w:p>
    <w:p w14:paraId="3F6F48AD" w14:textId="77777777" w:rsidR="00D85B71" w:rsidRPr="00D85B71" w:rsidRDefault="00D85B71" w:rsidP="00D85B71">
      <w:pPr>
        <w:numPr>
          <w:ilvl w:val="0"/>
          <w:numId w:val="3"/>
        </w:numPr>
        <w:spacing w:after="0" w:line="24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lastRenderedPageBreak/>
        <w:t>Tên tiếng Việt: [...]</w:t>
      </w:r>
    </w:p>
    <w:p w14:paraId="2B43FB80" w14:textId="77777777" w:rsidR="00D85B71" w:rsidRPr="00D85B71" w:rsidRDefault="00D85B71" w:rsidP="00D85B71">
      <w:pPr>
        <w:numPr>
          <w:ilvl w:val="0"/>
          <w:numId w:val="3"/>
        </w:numPr>
        <w:spacing w:after="0" w:line="24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Tên tiếng Anh: [...]</w:t>
      </w:r>
    </w:p>
    <w:p w14:paraId="6A14317E" w14:textId="77777777" w:rsidR="00D85B71" w:rsidRPr="00D85B71" w:rsidRDefault="00D85B71" w:rsidP="00D85B71">
      <w:pPr>
        <w:numPr>
          <w:ilvl w:val="0"/>
          <w:numId w:val="4"/>
        </w:numPr>
        <w:spacing w:after="0" w:line="24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Trụ sở chính của Công ty sẽ được đặt tại: số [...], Việt Nam.    </w:t>
      </w:r>
    </w:p>
    <w:p w14:paraId="23BBA05E" w14:textId="77777777" w:rsidR="00D85B71" w:rsidRPr="00D85B71" w:rsidRDefault="00D85B71" w:rsidP="00D85B71">
      <w:pPr>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b/>
          <w:bCs/>
          <w:kern w:val="0"/>
          <w14:ligatures w14:val="none"/>
        </w:rPr>
        <w:t xml:space="preserve">ĐIỀU 2. TƯ CÁCH PHÁP NHÂN CỦA CÔNG TY    </w:t>
      </w:r>
    </w:p>
    <w:p w14:paraId="7003F7B5" w14:textId="77777777" w:rsidR="00D85B71" w:rsidRPr="00D85B71" w:rsidRDefault="00D85B71" w:rsidP="00D85B71">
      <w:pPr>
        <w:numPr>
          <w:ilvl w:val="0"/>
          <w:numId w:val="5"/>
        </w:numPr>
        <w:spacing w:after="0" w:line="24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 xml:space="preserve">Công ty là một Công ty trách nhiệm hữu hạn có hai thành viên trở lên, có tư cách pháp nhân theo luật pháp Việt Nam, có hiệu lực kể từ ngày được cấp Giấy chứng nhận đăng ký doanh nghiệp. Trong quá trình hoạt động của mình, Công ty sẽ tuân thủ luật pháp Việt Nam, các điều khoản của Hợp đồng, Điều lệ, Giấy chứng nhận đăng ký doanh nghiệp và Giấy chứng nhận đăng ký đầu tư (nếu có). Tất cả các hoạt động của Công ty và quyền lợi tương ứng của các Bên sẽ được luật pháp Việt Nam điều chỉnh. 2. Các Bên sẽ không phải chịu trách nhiệm gì về bất cứ khoản nợ hoặc nghĩa vụ nào của Công ty ngoại trừ: </w:t>
      </w:r>
    </w:p>
    <w:p w14:paraId="6342D87B" w14:textId="77777777" w:rsidR="00D85B71" w:rsidRPr="00D85B71" w:rsidRDefault="00D85B71" w:rsidP="00D85B71">
      <w:pPr>
        <w:spacing w:after="0" w:line="360" w:lineRule="auto"/>
        <w:ind w:left="1080" w:hanging="1080"/>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b/>
          <w:bCs/>
          <w:kern w:val="0"/>
          <w14:ligatures w14:val="none"/>
        </w:rPr>
        <w:t>ĐIỀU 3. MỤC TIÊU VÀ PHẠM VI HOẠT ĐỘNG KINH DOANH  CỦA CÔNG TY</w:t>
      </w:r>
    </w:p>
    <w:p w14:paraId="1677DF19" w14:textId="77777777" w:rsidR="00D85B71" w:rsidRPr="00D85B71" w:rsidRDefault="00D85B71" w:rsidP="00D85B71">
      <w:pPr>
        <w:numPr>
          <w:ilvl w:val="0"/>
          <w:numId w:val="6"/>
        </w:numPr>
        <w:spacing w:after="0" w:line="24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 xml:space="preserve">Công ty được thành lập với mục tiêu: </w:t>
      </w:r>
      <w:r w:rsidRPr="00D85B71">
        <w:rPr>
          <w:rFonts w:ascii="Times New Roman" w:eastAsia="Times New Roman" w:hAnsi="Times New Roman" w:cs="Times New Roman"/>
          <w:i/>
          <w:iCs/>
          <w:kern w:val="0"/>
          <w14:ligatures w14:val="none"/>
        </w:rPr>
        <w:t>[Nêu rõ mục tiêu, lĩnh vực, ngành nghề]</w:t>
      </w:r>
    </w:p>
    <w:p w14:paraId="0FB67197" w14:textId="77777777" w:rsidR="00D85B71" w:rsidRPr="00D85B71" w:rsidRDefault="00D85B71" w:rsidP="00D85B71">
      <w:pPr>
        <w:numPr>
          <w:ilvl w:val="0"/>
          <w:numId w:val="6"/>
        </w:numPr>
        <w:spacing w:after="0" w:line="24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Công ty sẽ thực hiện tất cả những công việc hợp pháp có liên quan đến các mục tiêu của Công ty, bao gồm nhưng không giới hạn bởi những công việc sau đây: </w:t>
      </w:r>
    </w:p>
    <w:p w14:paraId="65306779" w14:textId="77777777" w:rsidR="00D85B71" w:rsidRPr="00D85B71" w:rsidRDefault="00D85B71" w:rsidP="00D85B71">
      <w:pPr>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b/>
          <w:bCs/>
          <w:kern w:val="0"/>
          <w14:ligatures w14:val="none"/>
        </w:rPr>
        <w:t>ĐIỀU 4. NGÀY CÓ HIỆU LỰC VÀ THỜI HẠN</w:t>
      </w:r>
    </w:p>
    <w:p w14:paraId="0CFE80F3" w14:textId="77777777" w:rsidR="00D85B71" w:rsidRPr="00D85B71" w:rsidRDefault="00D85B71" w:rsidP="00D85B71">
      <w:pPr>
        <w:numPr>
          <w:ilvl w:val="0"/>
          <w:numId w:val="7"/>
        </w:numPr>
        <w:spacing w:after="0" w:line="24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Hợp đồng này sẽ có hiệu lực vào ngày được cấp Giấy chứng nhận đăng ký doanh nghiệp.</w:t>
      </w:r>
    </w:p>
    <w:p w14:paraId="1AA5A4A6" w14:textId="77777777" w:rsidR="00D85B71" w:rsidRPr="00D85B71" w:rsidRDefault="00D85B71" w:rsidP="00D85B71">
      <w:pPr>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b/>
          <w:bCs/>
          <w:kern w:val="0"/>
          <w14:ligatures w14:val="none"/>
        </w:rPr>
        <w:t xml:space="preserve">ĐIỀU 5. VỐN ĐIỀU LỆ VÀ TIẾN ĐỘ GÓP VỐN ĐIỀU LỆ </w:t>
      </w:r>
    </w:p>
    <w:p w14:paraId="5FAA3AE3" w14:textId="77777777" w:rsidR="00D85B71" w:rsidRPr="00D85B71" w:rsidRDefault="00D85B71" w:rsidP="00D85B71">
      <w:pPr>
        <w:numPr>
          <w:ilvl w:val="0"/>
          <w:numId w:val="8"/>
        </w:numPr>
        <w:spacing w:after="0" w:line="24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 xml:space="preserve">Vốn điều lệ của Công ty là [...] đồng </w:t>
      </w:r>
      <w:r w:rsidRPr="00D85B71">
        <w:rPr>
          <w:rFonts w:ascii="Times New Roman" w:eastAsia="Times New Roman" w:hAnsi="Times New Roman" w:cs="Times New Roman"/>
          <w:i/>
          <w:iCs/>
          <w:kern w:val="0"/>
          <w14:ligatures w14:val="none"/>
        </w:rPr>
        <w:t xml:space="preserve">(Bằng chữ: </w:t>
      </w:r>
      <w:r w:rsidRPr="00D85B71">
        <w:rPr>
          <w:rFonts w:ascii="Times New Roman" w:eastAsia="Times New Roman" w:hAnsi="Times New Roman" w:cs="Times New Roman"/>
          <w:kern w:val="0"/>
          <w14:ligatures w14:val="none"/>
        </w:rPr>
        <w:t>[...]</w:t>
      </w:r>
      <w:r w:rsidRPr="00D85B71">
        <w:rPr>
          <w:rFonts w:ascii="Times New Roman" w:eastAsia="Times New Roman" w:hAnsi="Times New Roman" w:cs="Times New Roman"/>
          <w:i/>
          <w:iCs/>
          <w:kern w:val="0"/>
          <w14:ligatures w14:val="none"/>
        </w:rPr>
        <w:t>)</w:t>
      </w:r>
      <w:r w:rsidRPr="00D85B71">
        <w:rPr>
          <w:rFonts w:ascii="Times New Roman" w:eastAsia="Times New Roman" w:hAnsi="Times New Roman" w:cs="Times New Roman"/>
          <w:kern w:val="0"/>
          <w14:ligatures w14:val="none"/>
        </w:rPr>
        <w:t xml:space="preserve">, sẽ được các Bên đóng góp như sau: </w:t>
      </w:r>
    </w:p>
    <w:p w14:paraId="20A1F45A" w14:textId="77777777" w:rsidR="00D85B71" w:rsidRPr="00D85B71" w:rsidRDefault="00D85B71" w:rsidP="00D85B71">
      <w:pPr>
        <w:spacing w:after="0" w:line="360" w:lineRule="auto"/>
        <w:ind w:left="600"/>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 xml:space="preserve">a.Bên A sẽ góp [...] đồng </w:t>
      </w:r>
      <w:r w:rsidRPr="00D85B71">
        <w:rPr>
          <w:rFonts w:ascii="Times New Roman" w:eastAsia="Times New Roman" w:hAnsi="Times New Roman" w:cs="Times New Roman"/>
          <w:i/>
          <w:iCs/>
          <w:kern w:val="0"/>
          <w14:ligatures w14:val="none"/>
        </w:rPr>
        <w:t>(Bằng chữ:</w:t>
      </w:r>
      <w:r w:rsidRPr="00D85B71">
        <w:rPr>
          <w:rFonts w:ascii="Times New Roman" w:eastAsia="Times New Roman" w:hAnsi="Times New Roman" w:cs="Times New Roman"/>
          <w:kern w:val="0"/>
          <w14:ligatures w14:val="none"/>
        </w:rPr>
        <w:t xml:space="preserve"> [...]), tương đương với  [...]</w:t>
      </w:r>
      <w:r w:rsidRPr="00D85B71">
        <w:rPr>
          <w:rFonts w:ascii="Times New Roman" w:eastAsia="Times New Roman" w:hAnsi="Times New Roman" w:cs="Times New Roman"/>
          <w:b/>
          <w:bCs/>
          <w:kern w:val="0"/>
          <w14:ligatures w14:val="none"/>
        </w:rPr>
        <w:t>%</w:t>
      </w:r>
      <w:r w:rsidRPr="00D85B71">
        <w:rPr>
          <w:rFonts w:ascii="Times New Roman" w:eastAsia="Times New Roman" w:hAnsi="Times New Roman" w:cs="Times New Roman"/>
          <w:kern w:val="0"/>
          <w14:ligatures w14:val="none"/>
        </w:rPr>
        <w:t xml:space="preserve"> vốn điều lệ của Công ty, bằng tiền mặt;</w:t>
      </w:r>
    </w:p>
    <w:p w14:paraId="0027EB07" w14:textId="77777777" w:rsidR="00D85B71" w:rsidRPr="00D85B71" w:rsidRDefault="00D85B71" w:rsidP="00D85B71">
      <w:pPr>
        <w:spacing w:after="0" w:line="360" w:lineRule="auto"/>
        <w:ind w:left="600"/>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 xml:space="preserve">b.  Bên B sẽ góp [...] đồng </w:t>
      </w:r>
      <w:r w:rsidRPr="00D85B71">
        <w:rPr>
          <w:rFonts w:ascii="Times New Roman" w:eastAsia="Times New Roman" w:hAnsi="Times New Roman" w:cs="Times New Roman"/>
          <w:i/>
          <w:iCs/>
          <w:kern w:val="0"/>
          <w14:ligatures w14:val="none"/>
        </w:rPr>
        <w:t xml:space="preserve">(Bằng chữ: </w:t>
      </w:r>
      <w:r w:rsidRPr="00D85B71">
        <w:rPr>
          <w:rFonts w:ascii="Times New Roman" w:eastAsia="Times New Roman" w:hAnsi="Times New Roman" w:cs="Times New Roman"/>
          <w:kern w:val="0"/>
          <w14:ligatures w14:val="none"/>
        </w:rPr>
        <w:t>[...]</w:t>
      </w:r>
      <w:r w:rsidRPr="00D85B71">
        <w:rPr>
          <w:rFonts w:ascii="Times New Roman" w:eastAsia="Times New Roman" w:hAnsi="Times New Roman" w:cs="Times New Roman"/>
          <w:i/>
          <w:iCs/>
          <w:kern w:val="0"/>
          <w14:ligatures w14:val="none"/>
        </w:rPr>
        <w:t>)</w:t>
      </w:r>
      <w:r w:rsidRPr="00D85B71">
        <w:rPr>
          <w:rFonts w:ascii="Times New Roman" w:eastAsia="Times New Roman" w:hAnsi="Times New Roman" w:cs="Times New Roman"/>
          <w:b/>
          <w:bCs/>
          <w:kern w:val="0"/>
          <w14:ligatures w14:val="none"/>
        </w:rPr>
        <w:t>,</w:t>
      </w:r>
      <w:r w:rsidRPr="00D85B71">
        <w:rPr>
          <w:rFonts w:ascii="Times New Roman" w:eastAsia="Times New Roman" w:hAnsi="Times New Roman" w:cs="Times New Roman"/>
          <w:kern w:val="0"/>
          <w14:ligatures w14:val="none"/>
        </w:rPr>
        <w:t xml:space="preserve"> tương đương với  [...]</w:t>
      </w:r>
      <w:r w:rsidRPr="00D85B71">
        <w:rPr>
          <w:rFonts w:ascii="Times New Roman" w:eastAsia="Times New Roman" w:hAnsi="Times New Roman" w:cs="Times New Roman"/>
          <w:b/>
          <w:bCs/>
          <w:kern w:val="0"/>
          <w14:ligatures w14:val="none"/>
        </w:rPr>
        <w:t>%</w:t>
      </w:r>
      <w:r w:rsidRPr="00D85B71">
        <w:rPr>
          <w:rFonts w:ascii="Times New Roman" w:eastAsia="Times New Roman" w:hAnsi="Times New Roman" w:cs="Times New Roman"/>
          <w:kern w:val="0"/>
          <w14:ligatures w14:val="none"/>
        </w:rPr>
        <w:t xml:space="preserve"> vốn điều lệ của Công ty, bằng tiền mặt; </w:t>
      </w:r>
    </w:p>
    <w:p w14:paraId="16702637" w14:textId="0E149149" w:rsidR="00D85B71" w:rsidRPr="00D85B71" w:rsidRDefault="00D85B71" w:rsidP="00D85B71">
      <w:pPr>
        <w:spacing w:after="0" w:line="360" w:lineRule="auto"/>
        <w:ind w:left="600"/>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c. Các Bên đồng ý rằng, mỗi bên sẽ hoàn thành việc góp vốn trên đây trong thời hạn 90 ngày kể từ ngày Công ty được cấp Giấy chứng nhận đăng ký doanh nghiệp.</w:t>
      </w:r>
    </w:p>
    <w:p w14:paraId="6776C813" w14:textId="77777777" w:rsidR="00D85B71" w:rsidRPr="00D85B71" w:rsidRDefault="00D85B71" w:rsidP="00D85B71">
      <w:pPr>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b/>
          <w:bCs/>
          <w:kern w:val="0"/>
          <w14:ligatures w14:val="none"/>
        </w:rPr>
        <w:t xml:space="preserve">ĐIỀU 6. TĂNG VÀ GIẢM VỐN ĐIỀU LỆ </w:t>
      </w:r>
    </w:p>
    <w:p w14:paraId="52E65CAC" w14:textId="77777777" w:rsidR="00D85B71" w:rsidRPr="00D85B71" w:rsidRDefault="00D85B71" w:rsidP="00D85B71">
      <w:pPr>
        <w:numPr>
          <w:ilvl w:val="0"/>
          <w:numId w:val="9"/>
        </w:numPr>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Bất cứ khoản tăng vốn điều lệ nào của Công ty phải được thông qua bằng biểu quyết nhất trí của các thành viên Hội đồng thành viên hoặc người được ủy quyền có mặt tại cuộc họp được triệu tập tập hợp lệ.</w:t>
      </w:r>
    </w:p>
    <w:p w14:paraId="6A7E0162" w14:textId="77777777" w:rsidR="00D85B71" w:rsidRPr="00D85B71" w:rsidRDefault="00D85B71" w:rsidP="00D85B71">
      <w:pPr>
        <w:numPr>
          <w:ilvl w:val="0"/>
          <w:numId w:val="9"/>
        </w:numPr>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 xml:space="preserve">Trong trường hợp tăng vốn điều lệ của Công ty, mỗi Bên sẽ có quyền được ưu tiên góp phần vốn tăng theo tỉ lệ phần góp vốn của mình trong Công ty. </w:t>
      </w:r>
    </w:p>
    <w:p w14:paraId="7F07F0B4" w14:textId="77777777" w:rsidR="00D85B71" w:rsidRPr="00D85B71" w:rsidRDefault="00D85B71" w:rsidP="00D85B71">
      <w:pPr>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b/>
          <w:bCs/>
          <w:kern w:val="0"/>
          <w14:ligatures w14:val="none"/>
        </w:rPr>
        <w:t>ĐIỀU 7. HỘI ĐỒNG THÀNH VIÊN</w:t>
      </w:r>
    </w:p>
    <w:p w14:paraId="6EAA1D01" w14:textId="77777777" w:rsidR="00D85B71" w:rsidRPr="00D85B71" w:rsidRDefault="00D85B71" w:rsidP="00D85B71">
      <w:pPr>
        <w:numPr>
          <w:ilvl w:val="0"/>
          <w:numId w:val="10"/>
        </w:numPr>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Cơ quan quyền lực cao nhất của Công ty là Hội đồng thành viên. Hội đồng thành viên sẽ chỉ đạo toàn bộ các công việc quản lý kinh doanh của Công ty. Hội đồng thành viên sẽ đưa ra các quyết định tại các cuộc họp của mình.</w:t>
      </w:r>
    </w:p>
    <w:p w14:paraId="0F2793B2" w14:textId="77777777" w:rsidR="00D85B71" w:rsidRPr="00D85B71" w:rsidRDefault="00D85B71" w:rsidP="00D85B71">
      <w:pPr>
        <w:numPr>
          <w:ilvl w:val="0"/>
          <w:numId w:val="10"/>
        </w:numPr>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lastRenderedPageBreak/>
        <w:t>Hội đồng thành viên sẽ bao gồm 2 (hai) thành viên, trong đó Bên A chỉ định 1 (một) thành viên, Bên B chỉ định 1 (một) thành viên.</w:t>
      </w:r>
    </w:p>
    <w:p w14:paraId="7C59CF87" w14:textId="77777777" w:rsidR="00D85B71" w:rsidRPr="00D85B71" w:rsidRDefault="00D85B71" w:rsidP="00D85B71">
      <w:pPr>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b/>
          <w:bCs/>
          <w:kern w:val="0"/>
          <w14:ligatures w14:val="none"/>
        </w:rPr>
        <w:t>ĐIỀU 8. BAN GIÁM ĐỐC</w:t>
      </w:r>
    </w:p>
    <w:p w14:paraId="1C7B7345" w14:textId="77777777" w:rsidR="00D85B71" w:rsidRPr="00D85B71" w:rsidRDefault="00D85B71" w:rsidP="00D85B71">
      <w:pPr>
        <w:numPr>
          <w:ilvl w:val="0"/>
          <w:numId w:val="11"/>
        </w:numPr>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 xml:space="preserve">Ban giám đốc của Công ty sẽ có trách nhiệm quản lý và điều hành các hoạt động kinh doanh hàng ngày. Ban giám đốc sẽ bao gồm một Tổng giám đốc do Bên A chỉ định, một Phó Tổng giám đốc do Bên B chỉ định; một kế toán trưởng do Bên [...] chỉ định. </w:t>
      </w:r>
    </w:p>
    <w:p w14:paraId="4701D00B" w14:textId="77777777" w:rsidR="00D85B71" w:rsidRPr="00D85B71" w:rsidRDefault="00D85B71" w:rsidP="00D85B71">
      <w:pPr>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b/>
          <w:bCs/>
          <w:kern w:val="0"/>
          <w14:ligatures w14:val="none"/>
        </w:rPr>
        <w:t>ĐIỀU 9. KẾ TOÁN VÀ THỐNG KÊ, NĂM TÀI CHÍNH</w:t>
      </w:r>
    </w:p>
    <w:p w14:paraId="2B9715C2" w14:textId="77777777" w:rsidR="00D85B71" w:rsidRPr="00D85B71" w:rsidRDefault="00D85B71" w:rsidP="00D85B71">
      <w:pPr>
        <w:numPr>
          <w:ilvl w:val="0"/>
          <w:numId w:val="12"/>
        </w:numPr>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Tất cả các bản ghi kế toán và thống kê sẽ được lưu giữ phù hợp với Hệ thống kế toán Việt Nam, theo quy định của pháp luật Việt Nam và chịu sự kiểm tra, giám sát của các cơ quan nhà nước có thẩm quyền.</w:t>
      </w:r>
    </w:p>
    <w:p w14:paraId="5E2A6C32" w14:textId="77777777" w:rsidR="00D85B71" w:rsidRPr="00D85B71" w:rsidRDefault="00D85B71" w:rsidP="00D85B71">
      <w:pPr>
        <w:numPr>
          <w:ilvl w:val="0"/>
          <w:numId w:val="12"/>
        </w:numPr>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Đơn vị tiền tệ được sử dụng trong sổ sách kế toán sẽ là tiền đồng Việt Nam.</w:t>
      </w:r>
    </w:p>
    <w:p w14:paraId="1C85A743" w14:textId="77777777" w:rsidR="00D85B71" w:rsidRPr="00D85B71" w:rsidRDefault="00D85B71" w:rsidP="00D85B71">
      <w:pPr>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b/>
          <w:bCs/>
          <w:kern w:val="0"/>
          <w14:ligatures w14:val="none"/>
        </w:rPr>
        <w:t xml:space="preserve">ĐIỀU 10. NGHĨA VỤ TÀI CHÍNH VÀ PHÂN CHIA LÃI, LỖ </w:t>
      </w:r>
    </w:p>
    <w:p w14:paraId="4E6E7ACC" w14:textId="77777777" w:rsidR="00D85B71" w:rsidRPr="00D85B71" w:rsidRDefault="00D85B71" w:rsidP="00D85B71">
      <w:pPr>
        <w:numPr>
          <w:ilvl w:val="0"/>
          <w:numId w:val="13"/>
        </w:numPr>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Công ty và các Bên phải thực hiện các nghĩa vụ về tài chính theo quy định của pháp luật.</w:t>
      </w:r>
    </w:p>
    <w:p w14:paraId="7F69CC8E" w14:textId="77777777" w:rsidR="00D85B71" w:rsidRPr="00D85B71" w:rsidRDefault="00D85B71" w:rsidP="00D85B71">
      <w:pPr>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b/>
          <w:bCs/>
          <w:kern w:val="0"/>
          <w14:ligatures w14:val="none"/>
        </w:rPr>
        <w:t>ĐIỀU 11. ĐIỀU KIỆN CHẤM DỨT HỢP ĐỒNG</w:t>
      </w:r>
    </w:p>
    <w:p w14:paraId="18D96BBC" w14:textId="77777777" w:rsidR="00D85B71" w:rsidRPr="00D85B71" w:rsidRDefault="00D85B71" w:rsidP="00D85B71">
      <w:pPr>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 xml:space="preserve">Hợp đồng này sẽ chấm dứt ngay sau khi gửi văn bản thông báo nếu một trong các sự kiện sau đây xảy ra: </w:t>
      </w:r>
    </w:p>
    <w:p w14:paraId="6806C06B" w14:textId="77777777" w:rsidR="00D85B71" w:rsidRPr="00D85B71" w:rsidRDefault="00D85B71" w:rsidP="00D85B71">
      <w:pPr>
        <w:numPr>
          <w:ilvl w:val="0"/>
          <w:numId w:val="14"/>
        </w:numPr>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Do bất kỳ bên nào vi phạm nghĩa vụ Hợp đồng mà không thể khắc phục trong thời hạn 60 (sáu mươi) ngày kể từ ngày nhận được văn bản yêu cầu khắc phục sự vi phạm đó và phải bồi thường thiệt hại đã gây ra</w:t>
      </w:r>
    </w:p>
    <w:p w14:paraId="6610C0C1" w14:textId="77777777" w:rsidR="00D85B71" w:rsidRPr="00D85B71" w:rsidRDefault="00D85B71" w:rsidP="00D85B71">
      <w:pPr>
        <w:numPr>
          <w:ilvl w:val="0"/>
          <w:numId w:val="14"/>
        </w:numPr>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 xml:space="preserve">Do giải thể, phá sản Công ty. </w:t>
      </w:r>
    </w:p>
    <w:p w14:paraId="2BBF9DEE" w14:textId="77777777" w:rsidR="00D85B71" w:rsidRPr="00D85B71" w:rsidRDefault="00D85B71" w:rsidP="00D85B71">
      <w:pPr>
        <w:numPr>
          <w:ilvl w:val="0"/>
          <w:numId w:val="14"/>
        </w:numPr>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Các trường hợp khác theo quy định của pháp luật.</w:t>
      </w:r>
    </w:p>
    <w:p w14:paraId="711A89ED" w14:textId="77777777" w:rsidR="00D85B71" w:rsidRPr="00D85B71" w:rsidRDefault="00D85B71" w:rsidP="00D85B71">
      <w:pPr>
        <w:spacing w:after="0" w:line="360" w:lineRule="auto"/>
        <w:ind w:left="525" w:hanging="525"/>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b/>
          <w:bCs/>
          <w:kern w:val="0"/>
          <w14:ligatures w14:val="none"/>
        </w:rPr>
        <w:t>ĐIỀU 12.THÔNG BÁO</w:t>
      </w:r>
    </w:p>
    <w:p w14:paraId="222A3A77" w14:textId="77777777" w:rsidR="00D85B71" w:rsidRPr="00D85B71" w:rsidRDefault="00D85B71" w:rsidP="00D85B71">
      <w:pPr>
        <w:numPr>
          <w:ilvl w:val="0"/>
          <w:numId w:val="15"/>
        </w:numPr>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 xml:space="preserve">Bất kỳ thông báo, đồng ý, chấp thuận, hoặc liên hệ, trao đổi thông tin, khiếu nại giữa các Bên về các nội dung, vấn đề liên quan đến Hợp đồng này </w:t>
      </w:r>
      <w:r w:rsidRPr="00D85B71">
        <w:rPr>
          <w:rFonts w:ascii="Times New Roman" w:eastAsia="Times New Roman" w:hAnsi="Times New Roman" w:cs="Times New Roman"/>
          <w:b/>
          <w:bCs/>
          <w:kern w:val="0"/>
          <w14:ligatures w14:val="none"/>
        </w:rPr>
        <w:t xml:space="preserve">(“Thông Báo”) </w:t>
      </w:r>
      <w:r w:rsidRPr="00D85B71">
        <w:rPr>
          <w:rFonts w:ascii="Times New Roman" w:eastAsia="Times New Roman" w:hAnsi="Times New Roman" w:cs="Times New Roman"/>
          <w:kern w:val="0"/>
          <w14:ligatures w14:val="none"/>
        </w:rPr>
        <w:t xml:space="preserve">phải thể hiện bằng văn bản và có hiệu lực khi được chuyển bằng bất kỳ phương tiện nào, bao gồm chuyển trực tiếp, gửi qua bưu điện, fax hoặc email hoặc các phương tiện truyền tin khác đến một trong các địa chỉ nhận tin của các bên như sau: </w:t>
      </w:r>
    </w:p>
    <w:p w14:paraId="4911BA53" w14:textId="77777777" w:rsidR="00D85B71" w:rsidRPr="00D85B71" w:rsidRDefault="00D85B71" w:rsidP="00D85B71">
      <w:pPr>
        <w:snapToGrid w:val="0"/>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b/>
          <w:bCs/>
          <w:kern w:val="0"/>
          <w14:ligatures w14:val="none"/>
        </w:rPr>
        <w:t>ĐIỀU 14. LU</w:t>
      </w:r>
      <w:r w:rsidRPr="00D85B71">
        <w:rPr>
          <w:rFonts w:ascii="Times New Roman" w:eastAsia="Times New Roman" w:hAnsi="Times New Roman" w:cs="Times New Roman"/>
          <w:b/>
          <w:bCs/>
          <w:spacing w:val="-1"/>
          <w:kern w:val="0"/>
          <w14:ligatures w14:val="none"/>
        </w:rPr>
        <w:t>Ậ</w:t>
      </w:r>
      <w:r w:rsidRPr="00D85B71">
        <w:rPr>
          <w:rFonts w:ascii="Times New Roman" w:eastAsia="Times New Roman" w:hAnsi="Times New Roman" w:cs="Times New Roman"/>
          <w:b/>
          <w:bCs/>
          <w:kern w:val="0"/>
          <w14:ligatures w14:val="none"/>
        </w:rPr>
        <w:t xml:space="preserve">T ĐIỀU CHỈNH VÀ </w:t>
      </w:r>
      <w:r w:rsidRPr="00D85B71">
        <w:rPr>
          <w:rFonts w:ascii="Times New Roman" w:eastAsia="Times New Roman" w:hAnsi="Times New Roman" w:cs="Times New Roman"/>
          <w:b/>
          <w:bCs/>
          <w:spacing w:val="-2"/>
          <w:kern w:val="0"/>
          <w14:ligatures w14:val="none"/>
        </w:rPr>
        <w:t>G</w:t>
      </w:r>
      <w:r w:rsidRPr="00D85B71">
        <w:rPr>
          <w:rFonts w:ascii="Times New Roman" w:eastAsia="Times New Roman" w:hAnsi="Times New Roman" w:cs="Times New Roman"/>
          <w:b/>
          <w:bCs/>
          <w:kern w:val="0"/>
          <w14:ligatures w14:val="none"/>
        </w:rPr>
        <w:t>IẢI QUYẾT TR</w:t>
      </w:r>
      <w:r w:rsidRPr="00D85B71">
        <w:rPr>
          <w:rFonts w:ascii="Times New Roman" w:eastAsia="Times New Roman" w:hAnsi="Times New Roman" w:cs="Times New Roman"/>
          <w:b/>
          <w:bCs/>
          <w:spacing w:val="-1"/>
          <w:kern w:val="0"/>
          <w14:ligatures w14:val="none"/>
        </w:rPr>
        <w:t>A</w:t>
      </w:r>
      <w:r w:rsidRPr="00D85B71">
        <w:rPr>
          <w:rFonts w:ascii="Times New Roman" w:eastAsia="Times New Roman" w:hAnsi="Times New Roman" w:cs="Times New Roman"/>
          <w:b/>
          <w:bCs/>
          <w:spacing w:val="2"/>
          <w:kern w:val="0"/>
          <w14:ligatures w14:val="none"/>
        </w:rPr>
        <w:t>N</w:t>
      </w:r>
      <w:r w:rsidRPr="00D85B71">
        <w:rPr>
          <w:rFonts w:ascii="Times New Roman" w:eastAsia="Times New Roman" w:hAnsi="Times New Roman" w:cs="Times New Roman"/>
          <w:b/>
          <w:bCs/>
          <w:kern w:val="0"/>
          <w14:ligatures w14:val="none"/>
        </w:rPr>
        <w:t>H CHẤP</w:t>
      </w:r>
    </w:p>
    <w:p w14:paraId="4825ECDA" w14:textId="77777777" w:rsidR="00D85B71" w:rsidRPr="00D85B71" w:rsidRDefault="00D85B71" w:rsidP="00D85B71">
      <w:pPr>
        <w:numPr>
          <w:ilvl w:val="0"/>
          <w:numId w:val="16"/>
        </w:numPr>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 xml:space="preserve">Hợp đồng </w:t>
      </w:r>
      <w:r w:rsidRPr="00D85B71">
        <w:rPr>
          <w:rFonts w:ascii="Times New Roman" w:eastAsia="Times New Roman" w:hAnsi="Times New Roman" w:cs="Times New Roman"/>
          <w:spacing w:val="2"/>
          <w:kern w:val="0"/>
          <w14:ligatures w14:val="none"/>
        </w:rPr>
        <w:t>n</w:t>
      </w:r>
      <w:r w:rsidRPr="00D85B71">
        <w:rPr>
          <w:rFonts w:ascii="Times New Roman" w:eastAsia="Times New Roman" w:hAnsi="Times New Roman" w:cs="Times New Roman"/>
          <w:spacing w:val="4"/>
          <w:kern w:val="0"/>
          <w14:ligatures w14:val="none"/>
        </w:rPr>
        <w:t>à</w:t>
      </w:r>
      <w:r w:rsidRPr="00D85B71">
        <w:rPr>
          <w:rFonts w:ascii="Times New Roman" w:eastAsia="Times New Roman" w:hAnsi="Times New Roman" w:cs="Times New Roman"/>
          <w:kern w:val="0"/>
          <w14:ligatures w14:val="none"/>
        </w:rPr>
        <w:t xml:space="preserve">y được điều </w:t>
      </w:r>
      <w:r w:rsidRPr="00D85B71">
        <w:rPr>
          <w:rFonts w:ascii="Times New Roman" w:eastAsia="Times New Roman" w:hAnsi="Times New Roman" w:cs="Times New Roman"/>
          <w:spacing w:val="-1"/>
          <w:kern w:val="0"/>
          <w14:ligatures w14:val="none"/>
        </w:rPr>
        <w:t>c</w:t>
      </w:r>
      <w:r w:rsidRPr="00D85B71">
        <w:rPr>
          <w:rFonts w:ascii="Times New Roman" w:eastAsia="Times New Roman" w:hAnsi="Times New Roman" w:cs="Times New Roman"/>
          <w:kern w:val="0"/>
          <w14:ligatures w14:val="none"/>
        </w:rPr>
        <w:t>h</w:t>
      </w:r>
      <w:r w:rsidRPr="00D85B71">
        <w:rPr>
          <w:rFonts w:ascii="Times New Roman" w:eastAsia="Times New Roman" w:hAnsi="Times New Roman" w:cs="Times New Roman"/>
          <w:spacing w:val="3"/>
          <w:kern w:val="0"/>
          <w14:ligatures w14:val="none"/>
        </w:rPr>
        <w:t>ỉ</w:t>
      </w:r>
      <w:r w:rsidRPr="00D85B71">
        <w:rPr>
          <w:rFonts w:ascii="Times New Roman" w:eastAsia="Times New Roman" w:hAnsi="Times New Roman" w:cs="Times New Roman"/>
          <w:kern w:val="0"/>
          <w14:ligatures w14:val="none"/>
        </w:rPr>
        <w:t xml:space="preserve">nh và </w:t>
      </w:r>
      <w:r w:rsidRPr="00D85B71">
        <w:rPr>
          <w:rFonts w:ascii="Times New Roman" w:eastAsia="Times New Roman" w:hAnsi="Times New Roman" w:cs="Times New Roman"/>
          <w:spacing w:val="-2"/>
          <w:kern w:val="0"/>
          <w14:ligatures w14:val="none"/>
        </w:rPr>
        <w:t>g</w:t>
      </w:r>
      <w:r w:rsidRPr="00D85B71">
        <w:rPr>
          <w:rFonts w:ascii="Times New Roman" w:eastAsia="Times New Roman" w:hAnsi="Times New Roman" w:cs="Times New Roman"/>
          <w:kern w:val="0"/>
          <w14:ligatures w14:val="none"/>
        </w:rPr>
        <w:t>iải th</w:t>
      </w:r>
      <w:r w:rsidRPr="00D85B71">
        <w:rPr>
          <w:rFonts w:ascii="Times New Roman" w:eastAsia="Times New Roman" w:hAnsi="Times New Roman" w:cs="Times New Roman"/>
          <w:spacing w:val="1"/>
          <w:kern w:val="0"/>
          <w14:ligatures w14:val="none"/>
        </w:rPr>
        <w:t>í</w:t>
      </w:r>
      <w:r w:rsidRPr="00D85B71">
        <w:rPr>
          <w:rFonts w:ascii="Times New Roman" w:eastAsia="Times New Roman" w:hAnsi="Times New Roman" w:cs="Times New Roman"/>
          <w:spacing w:val="-1"/>
          <w:kern w:val="0"/>
          <w14:ligatures w14:val="none"/>
        </w:rPr>
        <w:t>c</w:t>
      </w:r>
      <w:r w:rsidRPr="00D85B71">
        <w:rPr>
          <w:rFonts w:ascii="Times New Roman" w:eastAsia="Times New Roman" w:hAnsi="Times New Roman" w:cs="Times New Roman"/>
          <w:kern w:val="0"/>
          <w14:ligatures w14:val="none"/>
        </w:rPr>
        <w:t>h theo pháp luật Vi</w:t>
      </w:r>
      <w:r w:rsidRPr="00D85B71">
        <w:rPr>
          <w:rFonts w:ascii="Times New Roman" w:eastAsia="Times New Roman" w:hAnsi="Times New Roman" w:cs="Times New Roman"/>
          <w:spacing w:val="-1"/>
          <w:kern w:val="0"/>
          <w14:ligatures w14:val="none"/>
        </w:rPr>
        <w:t>ệ</w:t>
      </w:r>
      <w:r w:rsidRPr="00D85B71">
        <w:rPr>
          <w:rFonts w:ascii="Times New Roman" w:eastAsia="Times New Roman" w:hAnsi="Times New Roman" w:cs="Times New Roman"/>
          <w:kern w:val="0"/>
          <w14:ligatures w14:val="none"/>
        </w:rPr>
        <w:t>t N</w:t>
      </w:r>
      <w:r w:rsidRPr="00D85B71">
        <w:rPr>
          <w:rFonts w:ascii="Times New Roman" w:eastAsia="Times New Roman" w:hAnsi="Times New Roman" w:cs="Times New Roman"/>
          <w:spacing w:val="-1"/>
          <w:kern w:val="0"/>
          <w14:ligatures w14:val="none"/>
        </w:rPr>
        <w:t>a</w:t>
      </w:r>
      <w:r w:rsidRPr="00D85B71">
        <w:rPr>
          <w:rFonts w:ascii="Times New Roman" w:eastAsia="Times New Roman" w:hAnsi="Times New Roman" w:cs="Times New Roman"/>
          <w:kern w:val="0"/>
          <w14:ligatures w14:val="none"/>
        </w:rPr>
        <w:t>m</w:t>
      </w:r>
    </w:p>
    <w:p w14:paraId="71FC33D8" w14:textId="77777777" w:rsidR="00D85B71" w:rsidRPr="00D85B71" w:rsidRDefault="00D85B71" w:rsidP="00D85B71">
      <w:pPr>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b/>
          <w:bCs/>
          <w:kern w:val="0"/>
          <w14:ligatures w14:val="none"/>
        </w:rPr>
        <w:t>ĐIỀU 15. CHỐNG TRỤC LỢI</w:t>
      </w:r>
    </w:p>
    <w:p w14:paraId="735DDEB3" w14:textId="77777777" w:rsidR="00D85B71" w:rsidRPr="00D85B71" w:rsidRDefault="00D85B71" w:rsidP="00D85B71">
      <w:pPr>
        <w:numPr>
          <w:ilvl w:val="0"/>
          <w:numId w:val="17"/>
        </w:numPr>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lastRenderedPageBreak/>
        <w:t>Trục lợi là hành vi lợi dụng chức vụ, chức danh quản lý, vị trí công tác, lợi dụng thẩm quyền được giao, lợi dụng hoàn cảnh, cơ hội để đem lại lợi ích cho cá nhân/nhóm cá nhân trong quá trình chào giá, đàm phán, ký kết, thực hiện Hợp đồng này.</w:t>
      </w:r>
    </w:p>
    <w:p w14:paraId="73357555" w14:textId="77777777" w:rsidR="00D85B71" w:rsidRPr="00D85B71" w:rsidRDefault="00D85B71" w:rsidP="00D85B71">
      <w:pPr>
        <w:spacing w:after="0" w:line="240" w:lineRule="auto"/>
        <w:rPr>
          <w:rFonts w:ascii="Times New Roman" w:eastAsia="Times New Roman" w:hAnsi="Times New Roman" w:cs="Times New Roman"/>
          <w:kern w:val="0"/>
          <w14:ligatures w14:val="none"/>
        </w:rPr>
      </w:pPr>
      <w:r w:rsidRPr="00D85B71">
        <w:rPr>
          <w:rFonts w:ascii="Times New Roman" w:eastAsia="Times New Roman" w:hAnsi="Times New Roman" w:cs="Times New Roman"/>
          <w:b/>
          <w:bCs/>
          <w:kern w:val="0"/>
          <w14:ligatures w14:val="none"/>
        </w:rPr>
        <w:t xml:space="preserve">ĐIỀU 16. CÁC ĐIỀU </w:t>
      </w:r>
      <w:r w:rsidRPr="00D85B71">
        <w:rPr>
          <w:rFonts w:ascii="Times New Roman" w:eastAsia="Times New Roman" w:hAnsi="Times New Roman" w:cs="Times New Roman"/>
          <w:b/>
          <w:bCs/>
          <w:spacing w:val="-2"/>
          <w:kern w:val="0"/>
          <w14:ligatures w14:val="none"/>
        </w:rPr>
        <w:t>K</w:t>
      </w:r>
      <w:r w:rsidRPr="00D85B71">
        <w:rPr>
          <w:rFonts w:ascii="Times New Roman" w:eastAsia="Times New Roman" w:hAnsi="Times New Roman" w:cs="Times New Roman"/>
          <w:b/>
          <w:bCs/>
          <w:kern w:val="0"/>
          <w14:ligatures w14:val="none"/>
        </w:rPr>
        <w:t>H</w:t>
      </w:r>
      <w:r w:rsidRPr="00D85B71">
        <w:rPr>
          <w:rFonts w:ascii="Times New Roman" w:eastAsia="Times New Roman" w:hAnsi="Times New Roman" w:cs="Times New Roman"/>
          <w:b/>
          <w:bCs/>
          <w:spacing w:val="1"/>
          <w:kern w:val="0"/>
          <w14:ligatures w14:val="none"/>
        </w:rPr>
        <w:t>O</w:t>
      </w:r>
      <w:r w:rsidRPr="00D85B71">
        <w:rPr>
          <w:rFonts w:ascii="Times New Roman" w:eastAsia="Times New Roman" w:hAnsi="Times New Roman" w:cs="Times New Roman"/>
          <w:b/>
          <w:bCs/>
          <w:kern w:val="0"/>
          <w14:ligatures w14:val="none"/>
        </w:rPr>
        <w:t>ẢN KHÁC</w:t>
      </w:r>
    </w:p>
    <w:p w14:paraId="64E324E7" w14:textId="77777777" w:rsidR="00D85B71" w:rsidRPr="00D85B71" w:rsidRDefault="00D85B71" w:rsidP="00D85B71">
      <w:pPr>
        <w:numPr>
          <w:ilvl w:val="0"/>
          <w:numId w:val="18"/>
        </w:numPr>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Hợp đồng này có hiệu lực kể từ ngày ký.</w:t>
      </w:r>
    </w:p>
    <w:p w14:paraId="790BA8D3" w14:textId="77777777" w:rsidR="00D85B71" w:rsidRPr="00D85B71" w:rsidRDefault="00D85B71" w:rsidP="00D85B71">
      <w:pPr>
        <w:numPr>
          <w:ilvl w:val="0"/>
          <w:numId w:val="18"/>
        </w:numPr>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Bất kỳ sửa đổi, bổ sung nào đối với các điều khoản của Hợp đồng này chỉ có hiệu lực khi được thực hiện bằng văn bản và được Bên A và Bên B cùng ký xác nhận.</w:t>
      </w:r>
    </w:p>
    <w:p w14:paraId="4F58B0F8" w14:textId="77777777" w:rsidR="00D85B71" w:rsidRPr="00D85B71" w:rsidRDefault="00D85B71" w:rsidP="00D85B71">
      <w:pPr>
        <w:numPr>
          <w:ilvl w:val="0"/>
          <w:numId w:val="18"/>
        </w:numPr>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Các Bên cam kết đã thực hiện các thủ tục nội bộ và đại diện hợp pháp của các Bên tham gia ký kết Hợp đồng này là hoàn toàn có đủ thẩm quyền.</w:t>
      </w:r>
    </w:p>
    <w:p w14:paraId="1889FFED" w14:textId="77777777" w:rsidR="00D85B71" w:rsidRPr="00D85B71" w:rsidRDefault="00D85B71" w:rsidP="00D85B71">
      <w:pPr>
        <w:numPr>
          <w:ilvl w:val="0"/>
          <w:numId w:val="18"/>
        </w:numPr>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Hợp đồng này hình thành toàn bộ thỏa thuận giữa Bên B và Bên A, và thay thế tất cả các đàm phán, tuyên bố hoặc thỏa thuận trước đây giữa các Bên, bằng hình thức trao đổi miệng hoặc bằng văn bản, liên quan đến nội dung của Hợp đồng.</w:t>
      </w:r>
    </w:p>
    <w:p w14:paraId="012BD4CF" w14:textId="77777777" w:rsidR="00D85B71" w:rsidRPr="00D85B71" w:rsidRDefault="00D85B71" w:rsidP="00D85B71">
      <w:pPr>
        <w:numPr>
          <w:ilvl w:val="0"/>
          <w:numId w:val="18"/>
        </w:numPr>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Hợp đồng này được lập thành hai (02) bản gốc bằng tiếng Việt, mỗi Bên giữ 01 (một) bản có giá trị pháp lý như nhau.</w:t>
      </w:r>
    </w:p>
    <w:p w14:paraId="098FB509" w14:textId="77777777" w:rsidR="00D85B71" w:rsidRPr="00D85B71" w:rsidRDefault="00D85B71" w:rsidP="00D85B71">
      <w:pPr>
        <w:spacing w:after="0" w:line="360" w:lineRule="auto"/>
        <w:jc w:val="both"/>
        <w:rPr>
          <w:rFonts w:ascii="Times New Roman" w:eastAsia="Times New Roman" w:hAnsi="Times New Roman" w:cs="Times New Roman"/>
          <w:kern w:val="0"/>
          <w14:ligatures w14:val="none"/>
        </w:rPr>
      </w:pPr>
      <w:r w:rsidRPr="00D85B71">
        <w:rPr>
          <w:rFonts w:ascii="Times New Roman" w:eastAsia="Times New Roman" w:hAnsi="Times New Roman" w:cs="Times New Roman"/>
          <w:i/>
          <w:iCs/>
          <w:kern w:val="0"/>
          <w14:ligatures w14:val="none"/>
        </w:rPr>
        <w:t>Đại diện hợp pháp của các Bên đã đọc, hiểu rõ, đồng ý và hoàn toàn tự nguyện ký kết Hợp đồng này.</w:t>
      </w:r>
    </w:p>
    <w:tbl>
      <w:tblPr>
        <w:tblW w:w="10915" w:type="dxa"/>
        <w:jc w:val="center"/>
        <w:tblCellMar>
          <w:left w:w="0" w:type="dxa"/>
          <w:right w:w="0" w:type="dxa"/>
        </w:tblCellMar>
        <w:tblLook w:val="04A0" w:firstRow="1" w:lastRow="0" w:firstColumn="1" w:lastColumn="0" w:noHBand="0" w:noVBand="1"/>
      </w:tblPr>
      <w:tblGrid>
        <w:gridCol w:w="7478"/>
        <w:gridCol w:w="3437"/>
      </w:tblGrid>
      <w:tr w:rsidR="00D85B71" w:rsidRPr="00D85B71" w14:paraId="214B5A7C" w14:textId="77777777" w:rsidTr="00D85B71">
        <w:trPr>
          <w:jc w:val="center"/>
        </w:trPr>
        <w:tc>
          <w:tcPr>
            <w:tcW w:w="7478" w:type="dxa"/>
            <w:tcMar>
              <w:top w:w="0" w:type="dxa"/>
              <w:left w:w="108" w:type="dxa"/>
              <w:bottom w:w="0" w:type="dxa"/>
              <w:right w:w="108" w:type="dxa"/>
            </w:tcMar>
            <w:hideMark/>
          </w:tcPr>
          <w:p w14:paraId="6920D7B6" w14:textId="77777777" w:rsidR="00D85B71" w:rsidRPr="00D85B71" w:rsidRDefault="00D85B71" w:rsidP="00D85B71">
            <w:pPr>
              <w:spacing w:after="0" w:line="360" w:lineRule="auto"/>
              <w:jc w:val="center"/>
              <w:rPr>
                <w:rFonts w:ascii="Times New Roman" w:eastAsia="Times New Roman" w:hAnsi="Times New Roman" w:cs="Times New Roman"/>
                <w:kern w:val="0"/>
                <w14:ligatures w14:val="none"/>
              </w:rPr>
            </w:pPr>
            <w:r w:rsidRPr="00D85B71">
              <w:rPr>
                <w:rFonts w:ascii="Times New Roman" w:eastAsia="Times New Roman" w:hAnsi="Times New Roman" w:cs="Times New Roman"/>
                <w:b/>
                <w:bCs/>
                <w:kern w:val="0"/>
                <w14:ligatures w14:val="none"/>
              </w:rPr>
              <w:t>ĐẠI DIỆN BÊN A</w:t>
            </w:r>
          </w:p>
        </w:tc>
        <w:tc>
          <w:tcPr>
            <w:tcW w:w="3437" w:type="dxa"/>
            <w:tcMar>
              <w:top w:w="0" w:type="dxa"/>
              <w:left w:w="108" w:type="dxa"/>
              <w:bottom w:w="0" w:type="dxa"/>
              <w:right w:w="108" w:type="dxa"/>
            </w:tcMar>
            <w:hideMark/>
          </w:tcPr>
          <w:p w14:paraId="2C00445C" w14:textId="77777777" w:rsidR="00D85B71" w:rsidRPr="00D85B71" w:rsidRDefault="00D85B71" w:rsidP="00D85B71">
            <w:pPr>
              <w:spacing w:after="0" w:line="360" w:lineRule="auto"/>
              <w:jc w:val="center"/>
              <w:rPr>
                <w:rFonts w:ascii="Times New Roman" w:eastAsia="Times New Roman" w:hAnsi="Times New Roman" w:cs="Times New Roman"/>
                <w:kern w:val="0"/>
                <w14:ligatures w14:val="none"/>
              </w:rPr>
            </w:pPr>
            <w:r w:rsidRPr="00D85B71">
              <w:rPr>
                <w:rFonts w:ascii="Times New Roman" w:eastAsia="Times New Roman" w:hAnsi="Times New Roman" w:cs="Times New Roman"/>
                <w:b/>
                <w:bCs/>
                <w:kern w:val="0"/>
                <w14:ligatures w14:val="none"/>
              </w:rPr>
              <w:t>ĐẠI DIỆN BÊN B</w:t>
            </w:r>
          </w:p>
        </w:tc>
      </w:tr>
    </w:tbl>
    <w:p w14:paraId="62DB1173" w14:textId="77777777" w:rsidR="00D85B71" w:rsidRPr="00D85B71" w:rsidRDefault="00D85B71" w:rsidP="00D85B71">
      <w:pPr>
        <w:spacing w:after="0" w:line="360" w:lineRule="auto"/>
        <w:rPr>
          <w:rFonts w:ascii="Times New Roman" w:eastAsia="Times New Roman" w:hAnsi="Times New Roman" w:cs="Times New Roman"/>
          <w:kern w:val="0"/>
          <w14:ligatures w14:val="none"/>
        </w:rPr>
      </w:pPr>
      <w:r w:rsidRPr="00D85B71">
        <w:rPr>
          <w:rFonts w:ascii="Times New Roman" w:eastAsia="Times New Roman" w:hAnsi="Times New Roman" w:cs="Times New Roman"/>
          <w:kern w:val="0"/>
          <w14:ligatures w14:val="none"/>
        </w:rPr>
        <w:t> </w:t>
      </w:r>
    </w:p>
    <w:p w14:paraId="57C3F150" w14:textId="77777777" w:rsidR="00D85B71" w:rsidRDefault="00D85B71" w:rsidP="00D85B71">
      <w:pPr>
        <w:spacing w:after="0"/>
      </w:pPr>
    </w:p>
    <w:sectPr w:rsidR="00D85B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6287"/>
    <w:multiLevelType w:val="multilevel"/>
    <w:tmpl w:val="26284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658F3"/>
    <w:multiLevelType w:val="multilevel"/>
    <w:tmpl w:val="5FF0F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5B2B58"/>
    <w:multiLevelType w:val="multilevel"/>
    <w:tmpl w:val="F6B41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9765B3"/>
    <w:multiLevelType w:val="multilevel"/>
    <w:tmpl w:val="B3C62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7F49D1"/>
    <w:multiLevelType w:val="multilevel"/>
    <w:tmpl w:val="4210A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495B9C"/>
    <w:multiLevelType w:val="multilevel"/>
    <w:tmpl w:val="962EF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143768"/>
    <w:multiLevelType w:val="multilevel"/>
    <w:tmpl w:val="A0B0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432BFE"/>
    <w:multiLevelType w:val="multilevel"/>
    <w:tmpl w:val="B4DA9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1937C6"/>
    <w:multiLevelType w:val="multilevel"/>
    <w:tmpl w:val="A73E7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FB1E6F"/>
    <w:multiLevelType w:val="multilevel"/>
    <w:tmpl w:val="64940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C35F96"/>
    <w:multiLevelType w:val="multilevel"/>
    <w:tmpl w:val="8572E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3C5B67"/>
    <w:multiLevelType w:val="multilevel"/>
    <w:tmpl w:val="A7EA3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203340"/>
    <w:multiLevelType w:val="multilevel"/>
    <w:tmpl w:val="9EA21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381BAF"/>
    <w:multiLevelType w:val="multilevel"/>
    <w:tmpl w:val="76FC3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165D2F"/>
    <w:multiLevelType w:val="multilevel"/>
    <w:tmpl w:val="229E8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1B7CA5"/>
    <w:multiLevelType w:val="multilevel"/>
    <w:tmpl w:val="58A40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7F754B"/>
    <w:multiLevelType w:val="multilevel"/>
    <w:tmpl w:val="1ED8A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754292"/>
    <w:multiLevelType w:val="multilevel"/>
    <w:tmpl w:val="516AD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3388671">
    <w:abstractNumId w:val="6"/>
  </w:num>
  <w:num w:numId="2" w16cid:durableId="1576820862">
    <w:abstractNumId w:val="8"/>
  </w:num>
  <w:num w:numId="3" w16cid:durableId="2102598712">
    <w:abstractNumId w:val="0"/>
  </w:num>
  <w:num w:numId="4" w16cid:durableId="1711614307">
    <w:abstractNumId w:val="12"/>
    <w:lvlOverride w:ilvl="0">
      <w:startOverride w:val="2"/>
    </w:lvlOverride>
  </w:num>
  <w:num w:numId="5" w16cid:durableId="234973165">
    <w:abstractNumId w:val="7"/>
  </w:num>
  <w:num w:numId="6" w16cid:durableId="609699136">
    <w:abstractNumId w:val="9"/>
  </w:num>
  <w:num w:numId="7" w16cid:durableId="36319951">
    <w:abstractNumId w:val="14"/>
  </w:num>
  <w:num w:numId="8" w16cid:durableId="663051935">
    <w:abstractNumId w:val="15"/>
  </w:num>
  <w:num w:numId="9" w16cid:durableId="2056421226">
    <w:abstractNumId w:val="10"/>
  </w:num>
  <w:num w:numId="10" w16cid:durableId="1326399685">
    <w:abstractNumId w:val="11"/>
  </w:num>
  <w:num w:numId="11" w16cid:durableId="1517233777">
    <w:abstractNumId w:val="2"/>
  </w:num>
  <w:num w:numId="12" w16cid:durableId="959264107">
    <w:abstractNumId w:val="1"/>
  </w:num>
  <w:num w:numId="13" w16cid:durableId="467357847">
    <w:abstractNumId w:val="16"/>
  </w:num>
  <w:num w:numId="14" w16cid:durableId="67768381">
    <w:abstractNumId w:val="13"/>
  </w:num>
  <w:num w:numId="15" w16cid:durableId="1359817090">
    <w:abstractNumId w:val="5"/>
  </w:num>
  <w:num w:numId="16" w16cid:durableId="1835755657">
    <w:abstractNumId w:val="4"/>
  </w:num>
  <w:num w:numId="17" w16cid:durableId="251790405">
    <w:abstractNumId w:val="3"/>
  </w:num>
  <w:num w:numId="18" w16cid:durableId="13997478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B71"/>
    <w:rsid w:val="00275548"/>
    <w:rsid w:val="00D85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E5E50"/>
  <w15:chartTrackingRefBased/>
  <w15:docId w15:val="{676030B7-FD51-468F-9565-17CCC571F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B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5B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5B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5B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5B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5B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5B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5B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5B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B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5B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5B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5B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5B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5B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5B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5B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5B71"/>
    <w:rPr>
      <w:rFonts w:eastAsiaTheme="majorEastAsia" w:cstheme="majorBidi"/>
      <w:color w:val="272727" w:themeColor="text1" w:themeTint="D8"/>
    </w:rPr>
  </w:style>
  <w:style w:type="paragraph" w:styleId="Title">
    <w:name w:val="Title"/>
    <w:basedOn w:val="Normal"/>
    <w:next w:val="Normal"/>
    <w:link w:val="TitleChar"/>
    <w:uiPriority w:val="10"/>
    <w:qFormat/>
    <w:rsid w:val="00D85B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5B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5B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5B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5B71"/>
    <w:pPr>
      <w:spacing w:before="160"/>
      <w:jc w:val="center"/>
    </w:pPr>
    <w:rPr>
      <w:i/>
      <w:iCs/>
      <w:color w:val="404040" w:themeColor="text1" w:themeTint="BF"/>
    </w:rPr>
  </w:style>
  <w:style w:type="character" w:customStyle="1" w:styleId="QuoteChar">
    <w:name w:val="Quote Char"/>
    <w:basedOn w:val="DefaultParagraphFont"/>
    <w:link w:val="Quote"/>
    <w:uiPriority w:val="29"/>
    <w:rsid w:val="00D85B71"/>
    <w:rPr>
      <w:i/>
      <w:iCs/>
      <w:color w:val="404040" w:themeColor="text1" w:themeTint="BF"/>
    </w:rPr>
  </w:style>
  <w:style w:type="paragraph" w:styleId="ListParagraph">
    <w:name w:val="List Paragraph"/>
    <w:basedOn w:val="Normal"/>
    <w:uiPriority w:val="34"/>
    <w:qFormat/>
    <w:rsid w:val="00D85B71"/>
    <w:pPr>
      <w:ind w:left="720"/>
      <w:contextualSpacing/>
    </w:pPr>
  </w:style>
  <w:style w:type="character" w:styleId="IntenseEmphasis">
    <w:name w:val="Intense Emphasis"/>
    <w:basedOn w:val="DefaultParagraphFont"/>
    <w:uiPriority w:val="21"/>
    <w:qFormat/>
    <w:rsid w:val="00D85B71"/>
    <w:rPr>
      <w:i/>
      <w:iCs/>
      <w:color w:val="0F4761" w:themeColor="accent1" w:themeShade="BF"/>
    </w:rPr>
  </w:style>
  <w:style w:type="paragraph" w:styleId="IntenseQuote">
    <w:name w:val="Intense Quote"/>
    <w:basedOn w:val="Normal"/>
    <w:next w:val="Normal"/>
    <w:link w:val="IntenseQuoteChar"/>
    <w:uiPriority w:val="30"/>
    <w:qFormat/>
    <w:rsid w:val="00D85B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5B71"/>
    <w:rPr>
      <w:i/>
      <w:iCs/>
      <w:color w:val="0F4761" w:themeColor="accent1" w:themeShade="BF"/>
    </w:rPr>
  </w:style>
  <w:style w:type="character" w:styleId="IntenseReference">
    <w:name w:val="Intense Reference"/>
    <w:basedOn w:val="DefaultParagraphFont"/>
    <w:uiPriority w:val="32"/>
    <w:qFormat/>
    <w:rsid w:val="00D85B71"/>
    <w:rPr>
      <w:b/>
      <w:bCs/>
      <w:smallCaps/>
      <w:color w:val="0F4761" w:themeColor="accent1" w:themeShade="BF"/>
      <w:spacing w:val="5"/>
    </w:rPr>
  </w:style>
  <w:style w:type="paragraph" w:styleId="NormalWeb">
    <w:name w:val="Normal (Web)"/>
    <w:basedOn w:val="Normal"/>
    <w:uiPriority w:val="99"/>
    <w:semiHidden/>
    <w:unhideWhenUsed/>
    <w:rsid w:val="00D85B7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85B71"/>
    <w:rPr>
      <w:b/>
      <w:bCs/>
    </w:rPr>
  </w:style>
  <w:style w:type="character" w:styleId="Emphasis">
    <w:name w:val="Emphasis"/>
    <w:basedOn w:val="DefaultParagraphFont"/>
    <w:uiPriority w:val="20"/>
    <w:qFormat/>
    <w:rsid w:val="00D85B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37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970</Words>
  <Characters>5531</Characters>
  <Application>Microsoft Office Word</Application>
  <DocSecurity>0</DocSecurity>
  <Lines>46</Lines>
  <Paragraphs>12</Paragraphs>
  <ScaleCrop>false</ScaleCrop>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PHAP CHE</dc:creator>
  <cp:keywords/>
  <dc:description/>
  <cp:lastModifiedBy>PHAP CHE</cp:lastModifiedBy>
  <cp:revision>1</cp:revision>
  <dcterms:created xsi:type="dcterms:W3CDTF">2024-12-10T10:53:00Z</dcterms:created>
  <dcterms:modified xsi:type="dcterms:W3CDTF">2024-12-10T10:55:00Z</dcterms:modified>
</cp:coreProperties>
</file>